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6CD40" w14:textId="1A5AFF37" w:rsidR="00866917" w:rsidRDefault="00D53BAC" w:rsidP="00866917">
      <w:pPr>
        <w:rPr>
          <w:rFonts w:ascii="Arial" w:hAnsi="Arial" w:cs="Arial"/>
          <w:sz w:val="22"/>
          <w:szCs w:val="22"/>
        </w:rPr>
      </w:pPr>
      <w:bookmarkStart w:id="0" w:name="Testo_Proposta"/>
      <w:r w:rsidRPr="00A73927">
        <w:rPr>
          <w:rFonts w:ascii="Arial" w:hAnsi="Arial" w:cs="Arial"/>
          <w:sz w:val="22"/>
          <w:szCs w:val="22"/>
        </w:rPr>
        <w:t>DETERMINAZIONE N</w:t>
      </w:r>
      <w:r w:rsidR="0086691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9444F8">
        <w:rPr>
          <w:rFonts w:ascii="Arial" w:hAnsi="Arial" w:cs="Arial"/>
          <w:sz w:val="22"/>
          <w:szCs w:val="22"/>
        </w:rPr>
        <w:t xml:space="preserve">11 </w:t>
      </w:r>
      <w:r w:rsidR="00866917">
        <w:rPr>
          <w:rFonts w:ascii="Arial" w:hAnsi="Arial" w:cs="Arial"/>
          <w:sz w:val="22"/>
          <w:szCs w:val="22"/>
        </w:rPr>
        <w:t xml:space="preserve">LIQUIDAZIONE </w:t>
      </w:r>
      <w:r w:rsidR="005532E2">
        <w:rPr>
          <w:rFonts w:ascii="Arial" w:hAnsi="Arial" w:cs="Arial"/>
          <w:sz w:val="22"/>
          <w:szCs w:val="22"/>
        </w:rPr>
        <w:t xml:space="preserve">TERZO </w:t>
      </w:r>
      <w:r w:rsidR="00866917">
        <w:rPr>
          <w:rFonts w:ascii="Arial" w:hAnsi="Arial" w:cs="Arial"/>
          <w:sz w:val="22"/>
          <w:szCs w:val="22"/>
        </w:rPr>
        <w:t xml:space="preserve">SAL del </w:t>
      </w:r>
      <w:r w:rsidR="005532E2">
        <w:rPr>
          <w:rFonts w:ascii="Arial" w:hAnsi="Arial" w:cs="Arial"/>
          <w:sz w:val="22"/>
          <w:szCs w:val="22"/>
        </w:rPr>
        <w:t>09 /10</w:t>
      </w:r>
      <w:r w:rsidR="00866917">
        <w:rPr>
          <w:rFonts w:ascii="Arial" w:hAnsi="Arial" w:cs="Arial"/>
          <w:sz w:val="22"/>
          <w:szCs w:val="22"/>
        </w:rPr>
        <w:t>/</w:t>
      </w:r>
      <w:r w:rsidR="00FA3820">
        <w:rPr>
          <w:rFonts w:ascii="Arial" w:hAnsi="Arial" w:cs="Arial"/>
          <w:sz w:val="22"/>
          <w:szCs w:val="22"/>
        </w:rPr>
        <w:t xml:space="preserve"> </w:t>
      </w:r>
      <w:r w:rsidR="00866917">
        <w:rPr>
          <w:rFonts w:ascii="Arial" w:hAnsi="Arial" w:cs="Arial"/>
          <w:sz w:val="22"/>
          <w:szCs w:val="22"/>
        </w:rPr>
        <w:t>/202</w:t>
      </w:r>
      <w:r w:rsidR="00FA3820">
        <w:rPr>
          <w:rFonts w:ascii="Arial" w:hAnsi="Arial" w:cs="Arial"/>
          <w:sz w:val="22"/>
          <w:szCs w:val="22"/>
        </w:rPr>
        <w:t>5</w:t>
      </w:r>
    </w:p>
    <w:p w14:paraId="764EC1A9" w14:textId="7C3CB69C" w:rsidR="00845EAD" w:rsidRDefault="00845EAD" w:rsidP="00D53BAC">
      <w:pPr>
        <w:rPr>
          <w:rFonts w:ascii="Arial" w:hAnsi="Arial" w:cs="Arial"/>
          <w:sz w:val="22"/>
          <w:szCs w:val="22"/>
        </w:rPr>
      </w:pPr>
    </w:p>
    <w:p w14:paraId="4F8B97F5" w14:textId="51E548C6" w:rsidR="00D53BAC" w:rsidRDefault="00845EAD" w:rsidP="00D53BA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LIQUIDAZIONE </w:t>
      </w:r>
      <w:r w:rsidR="005532E2">
        <w:rPr>
          <w:rFonts w:ascii="Arial" w:hAnsi="Arial" w:cs="Arial"/>
          <w:sz w:val="22"/>
          <w:szCs w:val="22"/>
        </w:rPr>
        <w:t xml:space="preserve">TERZO </w:t>
      </w:r>
      <w:r>
        <w:rPr>
          <w:rFonts w:ascii="Arial" w:hAnsi="Arial" w:cs="Arial"/>
          <w:sz w:val="22"/>
          <w:szCs w:val="22"/>
        </w:rPr>
        <w:t>SAL del</w:t>
      </w:r>
      <w:r w:rsidR="00D53BAC">
        <w:rPr>
          <w:rFonts w:ascii="Arial" w:hAnsi="Arial" w:cs="Arial"/>
          <w:sz w:val="22"/>
          <w:szCs w:val="22"/>
        </w:rPr>
        <w:t xml:space="preserve"> </w:t>
      </w:r>
      <w:r w:rsidR="005532E2">
        <w:rPr>
          <w:rFonts w:ascii="Arial" w:hAnsi="Arial" w:cs="Arial"/>
          <w:sz w:val="22"/>
          <w:szCs w:val="22"/>
        </w:rPr>
        <w:t>09/10</w:t>
      </w:r>
      <w:r w:rsidR="00D53BAC">
        <w:rPr>
          <w:rFonts w:ascii="Arial" w:hAnsi="Arial" w:cs="Arial"/>
          <w:sz w:val="22"/>
          <w:szCs w:val="22"/>
        </w:rPr>
        <w:t>/</w:t>
      </w:r>
      <w:r w:rsidR="00FA3820">
        <w:rPr>
          <w:rFonts w:ascii="Arial" w:hAnsi="Arial" w:cs="Arial"/>
          <w:sz w:val="22"/>
          <w:szCs w:val="22"/>
        </w:rPr>
        <w:t xml:space="preserve"> </w:t>
      </w:r>
      <w:r w:rsidR="00D53BAC">
        <w:rPr>
          <w:rFonts w:ascii="Arial" w:hAnsi="Arial" w:cs="Arial"/>
          <w:sz w:val="22"/>
          <w:szCs w:val="22"/>
        </w:rPr>
        <w:t>/202</w:t>
      </w:r>
      <w:r w:rsidR="00FA3820">
        <w:rPr>
          <w:rFonts w:ascii="Arial" w:hAnsi="Arial" w:cs="Arial"/>
          <w:sz w:val="22"/>
          <w:szCs w:val="22"/>
        </w:rPr>
        <w:t>5</w:t>
      </w:r>
    </w:p>
    <w:p w14:paraId="72D05ABA" w14:textId="77777777" w:rsidR="00845EAD" w:rsidRDefault="00845EAD" w:rsidP="00D53BAC">
      <w:pPr>
        <w:rPr>
          <w:rFonts w:ascii="Arial" w:hAnsi="Arial" w:cs="Arial"/>
          <w:sz w:val="22"/>
          <w:szCs w:val="22"/>
        </w:rPr>
      </w:pPr>
    </w:p>
    <w:p w14:paraId="7B3E298C" w14:textId="77777777" w:rsidR="009444F8" w:rsidRDefault="00845EAD" w:rsidP="00845EAD">
      <w:pPr>
        <w:jc w:val="both"/>
        <w:rPr>
          <w:rFonts w:ascii="Arial" w:hAnsi="Arial" w:cs="Arial"/>
          <w:sz w:val="22"/>
          <w:szCs w:val="22"/>
        </w:rPr>
      </w:pPr>
      <w:r w:rsidRPr="00374D3A">
        <w:rPr>
          <w:rFonts w:ascii="Arial" w:hAnsi="Arial" w:cs="Arial"/>
          <w:sz w:val="24"/>
          <w:szCs w:val="24"/>
        </w:rPr>
        <w:t>Oggetto:</w:t>
      </w:r>
      <w:r>
        <w:rPr>
          <w:rFonts w:ascii="Arial" w:hAnsi="Arial" w:cs="Arial"/>
          <w:sz w:val="24"/>
          <w:szCs w:val="24"/>
        </w:rPr>
        <w:t xml:space="preserve"> </w:t>
      </w:r>
      <w:r w:rsidR="009444F8">
        <w:rPr>
          <w:rFonts w:ascii="Arial" w:hAnsi="Arial" w:cs="Arial"/>
          <w:sz w:val="22"/>
          <w:szCs w:val="22"/>
        </w:rPr>
        <w:t xml:space="preserve">LIQUIDAZIONE TERZO SAL </w:t>
      </w:r>
    </w:p>
    <w:p w14:paraId="0B9FF630" w14:textId="759549D3" w:rsidR="00845EAD" w:rsidRPr="00845EAD" w:rsidRDefault="00845EAD" w:rsidP="00845EAD">
      <w:pPr>
        <w:jc w:val="both"/>
        <w:rPr>
          <w:rFonts w:ascii="Century Gothic" w:hAnsi="Century Gothic"/>
          <w:sz w:val="22"/>
          <w:szCs w:val="22"/>
        </w:rPr>
      </w:pPr>
      <w:r w:rsidRPr="00845EAD">
        <w:rPr>
          <w:rFonts w:ascii="Century Gothic" w:hAnsi="Century Gothic"/>
          <w:sz w:val="22"/>
          <w:szCs w:val="22"/>
        </w:rPr>
        <w:t xml:space="preserve">IDROTERMICA TESSARIN MARCO VIA CARLO RICCI 14 SAMARATE - P.IVA 03133370126 </w:t>
      </w:r>
    </w:p>
    <w:p w14:paraId="73C5E5DB" w14:textId="4401E19E" w:rsidR="0046685C" w:rsidRDefault="00845EAD" w:rsidP="00845EAD">
      <w:pPr>
        <w:ind w:left="1191" w:hanging="1191"/>
        <w:jc w:val="both"/>
        <w:rPr>
          <w:rFonts w:ascii="Century Gothic" w:hAnsi="Century Gothic"/>
          <w:sz w:val="22"/>
          <w:szCs w:val="22"/>
        </w:rPr>
      </w:pPr>
      <w:r w:rsidRPr="00845EAD">
        <w:rPr>
          <w:rFonts w:ascii="Century Gothic" w:hAnsi="Century Gothic"/>
          <w:sz w:val="22"/>
          <w:szCs w:val="22"/>
        </w:rPr>
        <w:t>CIG: B3F049F108</w:t>
      </w:r>
    </w:p>
    <w:p w14:paraId="4FCD9E69" w14:textId="77777777" w:rsidR="00972C6C" w:rsidRPr="00845EAD" w:rsidRDefault="00972C6C" w:rsidP="00845EAD">
      <w:pPr>
        <w:ind w:left="1191" w:hanging="1191"/>
        <w:jc w:val="both"/>
        <w:rPr>
          <w:rFonts w:ascii="Century Gothic" w:hAnsi="Century Gothic"/>
          <w:sz w:val="22"/>
          <w:szCs w:val="22"/>
        </w:rPr>
      </w:pPr>
    </w:p>
    <w:p w14:paraId="40DF2CED" w14:textId="77777777" w:rsidR="00972C6C" w:rsidRPr="00F547C3" w:rsidRDefault="00972C6C" w:rsidP="00972C6C">
      <w:pPr>
        <w:jc w:val="center"/>
        <w:rPr>
          <w:rFonts w:ascii="Arial" w:hAnsi="Arial" w:cs="Arial"/>
          <w:sz w:val="24"/>
          <w:szCs w:val="24"/>
        </w:rPr>
      </w:pPr>
      <w:r w:rsidRPr="006E42E5">
        <w:rPr>
          <w:rFonts w:ascii="Arial" w:hAnsi="Arial" w:cs="Arial"/>
          <w:b/>
          <w:bCs/>
          <w:sz w:val="24"/>
          <w:szCs w:val="24"/>
        </w:rPr>
        <w:t xml:space="preserve">IL RESPONSABILE </w:t>
      </w:r>
      <w:r>
        <w:rPr>
          <w:rFonts w:ascii="Arial" w:hAnsi="Arial" w:cs="Arial"/>
          <w:b/>
          <w:bCs/>
          <w:sz w:val="24"/>
          <w:szCs w:val="24"/>
        </w:rPr>
        <w:t xml:space="preserve">UNICO </w:t>
      </w:r>
      <w:r w:rsidRPr="006E42E5">
        <w:rPr>
          <w:rFonts w:ascii="Arial" w:hAnsi="Arial" w:cs="Arial"/>
          <w:b/>
          <w:bCs/>
          <w:sz w:val="24"/>
          <w:szCs w:val="24"/>
        </w:rPr>
        <w:t xml:space="preserve">DEL </w:t>
      </w:r>
      <w:r>
        <w:rPr>
          <w:rFonts w:ascii="Arial" w:hAnsi="Arial" w:cs="Arial"/>
          <w:b/>
          <w:bCs/>
          <w:sz w:val="24"/>
          <w:szCs w:val="24"/>
        </w:rPr>
        <w:t>PROGETTO</w:t>
      </w:r>
    </w:p>
    <w:p w14:paraId="18AE9349" w14:textId="77777777" w:rsidR="00845EAD" w:rsidRPr="005B0EF2" w:rsidRDefault="00845EAD" w:rsidP="00845EAD">
      <w:pPr>
        <w:ind w:left="1191" w:hanging="1191"/>
        <w:jc w:val="both"/>
        <w:rPr>
          <w:rFonts w:ascii="Century Gothic" w:hAnsi="Century Gothic" w:cs="Arial"/>
          <w:sz w:val="24"/>
          <w:szCs w:val="24"/>
        </w:rPr>
      </w:pPr>
    </w:p>
    <w:p w14:paraId="0A0FE518" w14:textId="77777777" w:rsidR="0046685C" w:rsidRPr="005B0EF2" w:rsidRDefault="0046685C" w:rsidP="0046685C">
      <w:pPr>
        <w:pStyle w:val="Paragrafoelenco"/>
        <w:numPr>
          <w:ilvl w:val="0"/>
          <w:numId w:val="23"/>
        </w:numPr>
        <w:rPr>
          <w:rFonts w:ascii="Century Gothic" w:hAnsi="Century Gothic" w:cs="Arial"/>
          <w:sz w:val="24"/>
          <w:szCs w:val="24"/>
        </w:rPr>
      </w:pPr>
      <w:r w:rsidRPr="005B0EF2">
        <w:rPr>
          <w:rFonts w:ascii="Century Gothic" w:hAnsi="Century Gothic" w:cs="Arial"/>
          <w:sz w:val="24"/>
          <w:szCs w:val="24"/>
        </w:rPr>
        <w:t>Il Testo Unico delle Leggi sull’Ordinamento degli enti Locali (Decreto Legislativo 18 agosto 2000, n. 267 e ss.mm. ii);</w:t>
      </w:r>
    </w:p>
    <w:p w14:paraId="1ED477CD" w14:textId="77777777" w:rsidR="0046685C" w:rsidRPr="005B0EF2" w:rsidRDefault="0046685C" w:rsidP="0046685C">
      <w:pPr>
        <w:pStyle w:val="Paragrafoelenco"/>
        <w:numPr>
          <w:ilvl w:val="0"/>
          <w:numId w:val="23"/>
        </w:numPr>
        <w:shd w:val="clear" w:color="auto" w:fill="FFFFFF"/>
        <w:spacing w:after="225"/>
        <w:rPr>
          <w:rFonts w:ascii="Century Gothic" w:hAnsi="Century Gothic" w:cs="Arial"/>
          <w:color w:val="19191A"/>
          <w:sz w:val="24"/>
          <w:szCs w:val="24"/>
        </w:rPr>
      </w:pPr>
      <w:r w:rsidRPr="005B0EF2">
        <w:rPr>
          <w:rFonts w:ascii="Century Gothic" w:hAnsi="Century Gothic" w:cs="Arial"/>
          <w:sz w:val="24"/>
          <w:szCs w:val="24"/>
        </w:rPr>
        <w:t xml:space="preserve">Il </w:t>
      </w:r>
      <w:r w:rsidRPr="005B0EF2">
        <w:rPr>
          <w:rFonts w:ascii="Century Gothic" w:hAnsi="Century Gothic" w:cs="Arial"/>
          <w:color w:val="19191A"/>
          <w:sz w:val="24"/>
          <w:szCs w:val="24"/>
        </w:rPr>
        <w:t>Decreto Legislativo 30 marzo 2001, n. 165 e ss.mm. ii in tema norme generali sull'ordinamento del lavoro alle dipendenze delle amministrazioni pubbliche;</w:t>
      </w:r>
    </w:p>
    <w:p w14:paraId="5804C225" w14:textId="77777777" w:rsidR="0046685C" w:rsidRPr="005B0EF2" w:rsidRDefault="0046685C" w:rsidP="0046685C">
      <w:pPr>
        <w:rPr>
          <w:rFonts w:ascii="Century Gothic" w:hAnsi="Century Gothic" w:cs="Arial"/>
          <w:b/>
          <w:bCs/>
          <w:sz w:val="24"/>
          <w:szCs w:val="24"/>
        </w:rPr>
      </w:pPr>
      <w:r w:rsidRPr="005B0EF2">
        <w:rPr>
          <w:rFonts w:ascii="Century Gothic" w:hAnsi="Century Gothic" w:cs="Arial"/>
          <w:b/>
          <w:bCs/>
          <w:sz w:val="24"/>
          <w:szCs w:val="24"/>
        </w:rPr>
        <w:t>Visto, in particolare:</w:t>
      </w:r>
    </w:p>
    <w:p w14:paraId="4998FB01" w14:textId="77777777" w:rsidR="0046685C" w:rsidRPr="005B0EF2" w:rsidRDefault="0046685C" w:rsidP="0046685C">
      <w:pPr>
        <w:rPr>
          <w:rFonts w:ascii="Century Gothic" w:hAnsi="Century Gothic" w:cs="Arial"/>
          <w:sz w:val="24"/>
          <w:szCs w:val="24"/>
        </w:rPr>
      </w:pPr>
    </w:p>
    <w:p w14:paraId="0CE22EFB" w14:textId="77777777" w:rsidR="0046685C" w:rsidRPr="005B0EF2" w:rsidRDefault="0046685C" w:rsidP="0046685C">
      <w:pPr>
        <w:pStyle w:val="Paragrafoelenco"/>
        <w:numPr>
          <w:ilvl w:val="0"/>
          <w:numId w:val="23"/>
        </w:numPr>
        <w:rPr>
          <w:rFonts w:ascii="Century Gothic" w:hAnsi="Century Gothic" w:cs="Arial"/>
          <w:sz w:val="24"/>
          <w:szCs w:val="24"/>
        </w:rPr>
      </w:pPr>
      <w:r w:rsidRPr="005B0EF2">
        <w:rPr>
          <w:rFonts w:ascii="Century Gothic" w:hAnsi="Century Gothic" w:cs="Arial"/>
          <w:sz w:val="24"/>
          <w:szCs w:val="24"/>
        </w:rPr>
        <w:t>l’art. 50, comma 1, lett. b), del Decreto legislativo n. 36 del 31 marzo 2023 in tema di affidamento dei servizi e forniture;</w:t>
      </w:r>
    </w:p>
    <w:p w14:paraId="5C310FF3" w14:textId="77777777" w:rsidR="0046685C" w:rsidRPr="005B0EF2" w:rsidRDefault="0046685C" w:rsidP="0046685C">
      <w:pPr>
        <w:rPr>
          <w:rFonts w:ascii="Century Gothic" w:hAnsi="Century Gothic" w:cs="Arial"/>
          <w:sz w:val="24"/>
          <w:szCs w:val="24"/>
        </w:rPr>
      </w:pPr>
    </w:p>
    <w:p w14:paraId="55910F6D" w14:textId="49E73B83" w:rsidR="0046685C" w:rsidRPr="005B0EF2" w:rsidRDefault="0046685C" w:rsidP="002F2BB0">
      <w:pPr>
        <w:jc w:val="both"/>
        <w:rPr>
          <w:rFonts w:ascii="Century Gothic" w:hAnsi="Century Gothic" w:cs="Arial"/>
          <w:sz w:val="24"/>
          <w:szCs w:val="24"/>
        </w:rPr>
      </w:pPr>
      <w:r w:rsidRPr="005B0EF2">
        <w:rPr>
          <w:rFonts w:ascii="Century Gothic" w:hAnsi="Century Gothic" w:cs="Arial"/>
          <w:b/>
          <w:bCs/>
          <w:sz w:val="24"/>
          <w:szCs w:val="24"/>
        </w:rPr>
        <w:t>Premesso</w:t>
      </w:r>
      <w:r w:rsidRPr="005B0EF2">
        <w:rPr>
          <w:rFonts w:ascii="Century Gothic" w:hAnsi="Century Gothic" w:cs="Arial"/>
          <w:sz w:val="24"/>
          <w:szCs w:val="24"/>
        </w:rPr>
        <w:t xml:space="preserve"> che l’Amministrazione Comunale di Somma Lombardo con deliberazione di</w:t>
      </w:r>
      <w:r w:rsidR="002F2BB0">
        <w:rPr>
          <w:rFonts w:ascii="Century Gothic" w:hAnsi="Century Gothic" w:cs="Arial"/>
          <w:sz w:val="24"/>
          <w:szCs w:val="24"/>
        </w:rPr>
        <w:t xml:space="preserve"> </w:t>
      </w:r>
      <w:r w:rsidRPr="005B0EF2">
        <w:rPr>
          <w:rFonts w:ascii="Century Gothic" w:hAnsi="Century Gothic" w:cs="Arial"/>
          <w:sz w:val="24"/>
          <w:szCs w:val="24"/>
        </w:rPr>
        <w:t>Consiglio n.82 del 28.07.2009 ha dato indirizzo per l’affidamento a Spes srl di servizi</w:t>
      </w:r>
      <w:r w:rsidR="002F2BB0">
        <w:rPr>
          <w:rFonts w:ascii="Century Gothic" w:hAnsi="Century Gothic" w:cs="Arial"/>
          <w:sz w:val="24"/>
          <w:szCs w:val="24"/>
        </w:rPr>
        <w:t xml:space="preserve"> </w:t>
      </w:r>
      <w:r w:rsidRPr="005B0EF2">
        <w:rPr>
          <w:rFonts w:ascii="Century Gothic" w:hAnsi="Century Gothic" w:cs="Arial"/>
          <w:sz w:val="24"/>
          <w:szCs w:val="24"/>
        </w:rPr>
        <w:t>pubblici a rilevanza economica da svolgere “in house” con i principi di cui all’art. 113</w:t>
      </w:r>
      <w:r w:rsidR="002F2BB0">
        <w:rPr>
          <w:rFonts w:ascii="Century Gothic" w:hAnsi="Century Gothic" w:cs="Arial"/>
          <w:sz w:val="24"/>
          <w:szCs w:val="24"/>
        </w:rPr>
        <w:t xml:space="preserve"> </w:t>
      </w:r>
      <w:r w:rsidRPr="005B0EF2">
        <w:rPr>
          <w:rFonts w:ascii="Century Gothic" w:hAnsi="Century Gothic" w:cs="Arial"/>
          <w:sz w:val="24"/>
          <w:szCs w:val="24"/>
        </w:rPr>
        <w:t>comma 5 lett.c) del D.lgs. 267/2000 (TUEL);</w:t>
      </w:r>
    </w:p>
    <w:p w14:paraId="3909A3F0" w14:textId="77777777" w:rsidR="0046685C" w:rsidRPr="005B0EF2" w:rsidRDefault="0046685C" w:rsidP="0046685C">
      <w:pPr>
        <w:rPr>
          <w:rFonts w:ascii="Century Gothic" w:hAnsi="Century Gothic" w:cs="Arial"/>
          <w:sz w:val="24"/>
          <w:szCs w:val="24"/>
        </w:rPr>
      </w:pPr>
    </w:p>
    <w:p w14:paraId="3A620CA0" w14:textId="34C5672B" w:rsidR="0046685C" w:rsidRPr="005B0EF2" w:rsidRDefault="0046685C" w:rsidP="0046685C">
      <w:pPr>
        <w:jc w:val="both"/>
        <w:rPr>
          <w:rFonts w:ascii="Century Gothic" w:hAnsi="Century Gothic"/>
          <w:color w:val="FF0000"/>
          <w:sz w:val="22"/>
          <w:szCs w:val="22"/>
        </w:rPr>
      </w:pPr>
      <w:r w:rsidRPr="005B0EF2">
        <w:rPr>
          <w:rFonts w:ascii="Century Gothic" w:hAnsi="Century Gothic" w:cs="Arial"/>
          <w:b/>
          <w:bCs/>
          <w:sz w:val="24"/>
          <w:szCs w:val="24"/>
        </w:rPr>
        <w:t>Dato atto che</w:t>
      </w:r>
      <w:r w:rsidRPr="005B0EF2">
        <w:rPr>
          <w:rFonts w:ascii="Century Gothic" w:hAnsi="Century Gothic" w:cs="Arial"/>
          <w:sz w:val="24"/>
          <w:szCs w:val="24"/>
        </w:rPr>
        <w:t xml:space="preserve"> la società "SPES SPORT - SOCIETÀ SPORTIVA DILETTANTISTICA A RESPONSABILITÀ LIMITATA" è soggetta alla direzione e coordinamento della Società “Somma Patrimoni e Servizi S.R.L.” e del Comune di Somma Lombardo ed espleta la sua attività nell’integrale rispetto del principio del controllo analogo, di cui l’art 1 dello statuto della società unipersonale "Spes Sport - Società sportiva dilettantistica a responsabilità</w:t>
      </w:r>
    </w:p>
    <w:p w14:paraId="564250D7" w14:textId="77777777" w:rsidR="0046685C" w:rsidRPr="005B0EF2" w:rsidRDefault="0046685C" w:rsidP="0046685C">
      <w:pPr>
        <w:jc w:val="both"/>
        <w:rPr>
          <w:rFonts w:ascii="Century Gothic" w:hAnsi="Century Gothic"/>
          <w:color w:val="FF0000"/>
          <w:sz w:val="22"/>
          <w:szCs w:val="22"/>
        </w:rPr>
      </w:pPr>
    </w:p>
    <w:p w14:paraId="4FA05FF8" w14:textId="77777777" w:rsidR="00DB5B25" w:rsidRPr="002F2BB0" w:rsidRDefault="00DB5B25" w:rsidP="00DB5B25">
      <w:pPr>
        <w:jc w:val="both"/>
        <w:rPr>
          <w:rFonts w:ascii="Century Gothic" w:eastAsia="Calibri" w:hAnsi="Century Gothic"/>
          <w:sz w:val="22"/>
          <w:szCs w:val="22"/>
        </w:rPr>
      </w:pPr>
      <w:r w:rsidRPr="002F2BB0">
        <w:rPr>
          <w:rFonts w:ascii="Century Gothic" w:eastAsia="Calibri" w:hAnsi="Century Gothic"/>
          <w:b/>
          <w:sz w:val="22"/>
          <w:szCs w:val="22"/>
        </w:rPr>
        <w:t xml:space="preserve">Richiamati </w:t>
      </w:r>
      <w:r w:rsidRPr="002F2BB0">
        <w:rPr>
          <w:rFonts w:ascii="Century Gothic" w:eastAsia="Calibri" w:hAnsi="Century Gothic"/>
          <w:sz w:val="22"/>
          <w:szCs w:val="22"/>
        </w:rPr>
        <w:t>i seguenti atti:</w:t>
      </w:r>
    </w:p>
    <w:p w14:paraId="0B50C5EA" w14:textId="77777777" w:rsidR="0046685C" w:rsidRPr="002F2BB0" w:rsidRDefault="0046685C" w:rsidP="00DB5B25">
      <w:pPr>
        <w:jc w:val="both"/>
        <w:rPr>
          <w:rFonts w:ascii="Century Gothic" w:eastAsia="Calibri" w:hAnsi="Century Gothic"/>
          <w:b/>
          <w:sz w:val="22"/>
          <w:szCs w:val="22"/>
        </w:rPr>
      </w:pPr>
    </w:p>
    <w:p w14:paraId="55C9B66F" w14:textId="4D4A6822" w:rsidR="005A09D7" w:rsidRPr="002F2BB0" w:rsidRDefault="005A09D7" w:rsidP="005A09D7">
      <w:pPr>
        <w:pStyle w:val="Paragrafoelenco"/>
        <w:numPr>
          <w:ilvl w:val="0"/>
          <w:numId w:val="19"/>
        </w:numPr>
        <w:rPr>
          <w:rFonts w:ascii="Century Gothic" w:hAnsi="Century Gothic" w:cs="Arial"/>
          <w:sz w:val="22"/>
          <w:szCs w:val="22"/>
        </w:rPr>
      </w:pPr>
      <w:r w:rsidRPr="002F2BB0">
        <w:rPr>
          <w:rFonts w:ascii="Century Gothic" w:hAnsi="Century Gothic" w:cs="Arial"/>
          <w:sz w:val="22"/>
          <w:szCs w:val="22"/>
        </w:rPr>
        <w:t>DETERMINAZIONE N .</w:t>
      </w:r>
      <w:r w:rsidR="0083707F">
        <w:rPr>
          <w:rFonts w:ascii="Century Gothic" w:hAnsi="Century Gothic" w:cs="Arial"/>
          <w:sz w:val="22"/>
          <w:szCs w:val="22"/>
        </w:rPr>
        <w:t>21</w:t>
      </w:r>
      <w:r w:rsidRPr="002F2BB0">
        <w:rPr>
          <w:rFonts w:ascii="Century Gothic" w:hAnsi="Century Gothic" w:cs="Arial"/>
          <w:sz w:val="22"/>
          <w:szCs w:val="22"/>
        </w:rPr>
        <w:t xml:space="preserve"> del </w:t>
      </w:r>
      <w:r w:rsidR="0083707F">
        <w:rPr>
          <w:rFonts w:ascii="Century Gothic" w:hAnsi="Century Gothic" w:cs="Arial"/>
          <w:sz w:val="22"/>
          <w:szCs w:val="22"/>
        </w:rPr>
        <w:t>24</w:t>
      </w:r>
      <w:r w:rsidRPr="002F2BB0">
        <w:rPr>
          <w:rFonts w:ascii="Century Gothic" w:hAnsi="Century Gothic" w:cs="Arial"/>
          <w:sz w:val="22"/>
          <w:szCs w:val="22"/>
        </w:rPr>
        <w:t>/</w:t>
      </w:r>
      <w:r w:rsidR="0083707F">
        <w:rPr>
          <w:rFonts w:ascii="Century Gothic" w:hAnsi="Century Gothic" w:cs="Arial"/>
          <w:sz w:val="22"/>
          <w:szCs w:val="22"/>
        </w:rPr>
        <w:t>10</w:t>
      </w:r>
      <w:r w:rsidRPr="002F2BB0">
        <w:rPr>
          <w:rFonts w:ascii="Century Gothic" w:hAnsi="Century Gothic" w:cs="Arial"/>
          <w:sz w:val="22"/>
          <w:szCs w:val="22"/>
        </w:rPr>
        <w:t>/202</w:t>
      </w:r>
      <w:r w:rsidR="0083707F">
        <w:rPr>
          <w:rFonts w:ascii="Century Gothic" w:hAnsi="Century Gothic" w:cs="Arial"/>
          <w:sz w:val="22"/>
          <w:szCs w:val="22"/>
        </w:rPr>
        <w:t>4</w:t>
      </w:r>
    </w:p>
    <w:p w14:paraId="021E9A19" w14:textId="77777777" w:rsidR="00535186" w:rsidRPr="002F2BB0" w:rsidRDefault="00535186" w:rsidP="00535186">
      <w:pPr>
        <w:pStyle w:val="Paragrafoelenco"/>
        <w:numPr>
          <w:ilvl w:val="0"/>
          <w:numId w:val="19"/>
        </w:numPr>
        <w:jc w:val="both"/>
        <w:rPr>
          <w:rFonts w:ascii="Century Gothic" w:hAnsi="Century Gothic"/>
          <w:sz w:val="22"/>
          <w:szCs w:val="22"/>
        </w:rPr>
      </w:pPr>
      <w:r w:rsidRPr="002F2BB0">
        <w:rPr>
          <w:rFonts w:ascii="Century Gothic" w:hAnsi="Century Gothic"/>
          <w:sz w:val="22"/>
          <w:szCs w:val="22"/>
        </w:rPr>
        <w:t>della Procedura Sintel n. 189822191 allegato al presente atto.</w:t>
      </w:r>
    </w:p>
    <w:p w14:paraId="264DFE99" w14:textId="327249FB" w:rsidR="00535186" w:rsidRPr="002F2BB0" w:rsidRDefault="00535186" w:rsidP="00CC6863">
      <w:pPr>
        <w:pStyle w:val="Paragrafoelenco"/>
        <w:numPr>
          <w:ilvl w:val="0"/>
          <w:numId w:val="19"/>
        </w:numPr>
        <w:tabs>
          <w:tab w:val="left" w:pos="426"/>
          <w:tab w:val="left" w:pos="5954"/>
        </w:tabs>
        <w:spacing w:after="22"/>
        <w:jc w:val="both"/>
        <w:rPr>
          <w:rFonts w:ascii="Century Gothic" w:hAnsi="Century Gothic"/>
          <w:sz w:val="22"/>
          <w:szCs w:val="22"/>
        </w:rPr>
      </w:pPr>
      <w:r w:rsidRPr="002F2BB0">
        <w:rPr>
          <w:rFonts w:ascii="Century Gothic" w:hAnsi="Century Gothic"/>
          <w:b/>
          <w:i/>
          <w:iCs/>
          <w:sz w:val="22"/>
          <w:szCs w:val="22"/>
        </w:rPr>
        <w:t xml:space="preserve"> </w:t>
      </w:r>
      <w:r w:rsidRPr="002F2BB0">
        <w:rPr>
          <w:rFonts w:ascii="Century Gothic" w:hAnsi="Century Gothic" w:cs="Arial"/>
          <w:sz w:val="22"/>
          <w:szCs w:val="22"/>
        </w:rPr>
        <w:t>manutenzione impianti idrico-sanitari dell’impianto natatorio Spes Sport s.s.d.a.r.l.</w:t>
      </w:r>
      <w:r w:rsidRPr="002F2BB0">
        <w:rPr>
          <w:rFonts w:ascii="Century Gothic" w:hAnsi="Century Gothic"/>
          <w:sz w:val="22"/>
          <w:szCs w:val="22"/>
        </w:rPr>
        <w:t xml:space="preserve"> in Via Palestro 5 Somma Lombardo; </w:t>
      </w:r>
    </w:p>
    <w:p w14:paraId="5775DF7E" w14:textId="77777777" w:rsidR="00535186" w:rsidRPr="002F2BB0" w:rsidRDefault="00535186" w:rsidP="00535186">
      <w:pPr>
        <w:pStyle w:val="Paragrafoelenco"/>
        <w:numPr>
          <w:ilvl w:val="0"/>
          <w:numId w:val="19"/>
        </w:numPr>
        <w:rPr>
          <w:rFonts w:ascii="Century Gothic" w:hAnsi="Century Gothic"/>
          <w:sz w:val="22"/>
          <w:szCs w:val="22"/>
        </w:rPr>
      </w:pPr>
      <w:r w:rsidRPr="002F2BB0">
        <w:rPr>
          <w:rFonts w:ascii="Century Gothic" w:hAnsi="Century Gothic"/>
          <w:sz w:val="22"/>
          <w:szCs w:val="22"/>
        </w:rPr>
        <w:t>CIG: B3F049F108</w:t>
      </w:r>
    </w:p>
    <w:p w14:paraId="600BDAC9" w14:textId="77777777" w:rsidR="00535186" w:rsidRPr="002F2BB0" w:rsidRDefault="00535186" w:rsidP="00535186">
      <w:pPr>
        <w:pStyle w:val="Default"/>
        <w:numPr>
          <w:ilvl w:val="0"/>
          <w:numId w:val="19"/>
        </w:numPr>
        <w:tabs>
          <w:tab w:val="left" w:pos="426"/>
        </w:tabs>
        <w:spacing w:after="22"/>
        <w:jc w:val="both"/>
        <w:rPr>
          <w:color w:val="auto"/>
          <w:sz w:val="22"/>
          <w:szCs w:val="22"/>
        </w:rPr>
      </w:pPr>
      <w:r w:rsidRPr="002F2BB0">
        <w:rPr>
          <w:color w:val="auto"/>
          <w:sz w:val="22"/>
          <w:szCs w:val="22"/>
        </w:rPr>
        <w:t>Condizioni contrattuali: come da procedura SINTEL n 1</w:t>
      </w:r>
      <w:r w:rsidRPr="002F2BB0">
        <w:rPr>
          <w:sz w:val="22"/>
          <w:szCs w:val="22"/>
        </w:rPr>
        <w:t xml:space="preserve">89822191 </w:t>
      </w:r>
      <w:r w:rsidRPr="002F2BB0">
        <w:rPr>
          <w:color w:val="auto"/>
          <w:sz w:val="22"/>
          <w:szCs w:val="22"/>
        </w:rPr>
        <w:t xml:space="preserve">e relativa documentazione. </w:t>
      </w:r>
    </w:p>
    <w:p w14:paraId="6E02015A" w14:textId="77777777" w:rsidR="00535186" w:rsidRPr="005B0EF2" w:rsidRDefault="00535186" w:rsidP="00535186">
      <w:pPr>
        <w:pStyle w:val="Default"/>
        <w:tabs>
          <w:tab w:val="left" w:pos="426"/>
        </w:tabs>
        <w:spacing w:after="22"/>
        <w:ind w:left="720"/>
        <w:jc w:val="both"/>
        <w:rPr>
          <w:color w:val="auto"/>
          <w:sz w:val="22"/>
          <w:szCs w:val="22"/>
        </w:rPr>
      </w:pPr>
    </w:p>
    <w:p w14:paraId="23802D2D" w14:textId="2260D685" w:rsidR="00535186" w:rsidRPr="005B0EF2" w:rsidRDefault="00DB5B25" w:rsidP="00535186">
      <w:pPr>
        <w:jc w:val="both"/>
        <w:rPr>
          <w:rFonts w:ascii="Century Gothic" w:hAnsi="Century Gothic"/>
          <w:sz w:val="22"/>
          <w:szCs w:val="22"/>
        </w:rPr>
      </w:pPr>
      <w:r w:rsidRPr="005B0EF2">
        <w:rPr>
          <w:rFonts w:ascii="Century Gothic" w:eastAsia="Calibri" w:hAnsi="Century Gothic"/>
          <w:b/>
          <w:sz w:val="22"/>
          <w:szCs w:val="22"/>
        </w:rPr>
        <w:lastRenderedPageBreak/>
        <w:t xml:space="preserve">Considerato </w:t>
      </w:r>
      <w:r w:rsidR="00535186" w:rsidRPr="005B0EF2">
        <w:rPr>
          <w:rFonts w:ascii="Century Gothic" w:hAnsi="Century Gothic"/>
          <w:b/>
          <w:sz w:val="22"/>
          <w:szCs w:val="22"/>
        </w:rPr>
        <w:t>Di affidare</w:t>
      </w:r>
      <w:r w:rsidR="00535186" w:rsidRPr="005B0EF2">
        <w:rPr>
          <w:rFonts w:ascii="Century Gothic" w:hAnsi="Century Gothic"/>
          <w:sz w:val="22"/>
          <w:szCs w:val="22"/>
        </w:rPr>
        <w:t xml:space="preserve"> ai sensi dell’art. 50, comma 1, lett. b) del D.lgs. 36/2023, tramite SINTEL, la </w:t>
      </w:r>
      <w:r w:rsidR="00535186" w:rsidRPr="005B0EF2">
        <w:rPr>
          <w:rFonts w:ascii="Century Gothic" w:hAnsi="Century Gothic" w:cs="Arial"/>
          <w:sz w:val="22"/>
          <w:szCs w:val="22"/>
        </w:rPr>
        <w:t>manutenzione impianti idrico-sanitari</w:t>
      </w:r>
      <w:r w:rsidR="00535186" w:rsidRPr="005B0EF2">
        <w:rPr>
          <w:rFonts w:ascii="Century Gothic" w:hAnsi="Century Gothic"/>
          <w:sz w:val="22"/>
          <w:szCs w:val="22"/>
        </w:rPr>
        <w:t xml:space="preserve"> IDROTERMICA TESSARIN MARCO VIA CARLO RICCI 14 </w:t>
      </w:r>
      <w:r w:rsidR="002F2BB0">
        <w:rPr>
          <w:rFonts w:ascii="Century Gothic" w:hAnsi="Century Gothic"/>
          <w:sz w:val="22"/>
          <w:szCs w:val="22"/>
        </w:rPr>
        <w:t xml:space="preserve">SAMARATE - </w:t>
      </w:r>
      <w:r w:rsidR="00535186" w:rsidRPr="005B0EF2">
        <w:rPr>
          <w:rFonts w:ascii="Century Gothic" w:hAnsi="Century Gothic"/>
          <w:sz w:val="22"/>
          <w:szCs w:val="22"/>
        </w:rPr>
        <w:t xml:space="preserve">P.IVA 03133370126 </w:t>
      </w:r>
    </w:p>
    <w:p w14:paraId="0751CCA0" w14:textId="77777777" w:rsidR="00535186" w:rsidRPr="005B0EF2" w:rsidRDefault="00535186" w:rsidP="00535186">
      <w:pPr>
        <w:pStyle w:val="corpodetermina"/>
        <w:rPr>
          <w:rFonts w:ascii="Century Gothic" w:hAnsi="Century Gothic" w:cs="Times New Roman"/>
          <w:sz w:val="22"/>
          <w:szCs w:val="22"/>
          <w:lang w:eastAsia="it-IT"/>
        </w:rPr>
      </w:pPr>
      <w:r w:rsidRPr="005B0EF2">
        <w:rPr>
          <w:rFonts w:ascii="Century Gothic" w:hAnsi="Century Gothic" w:cs="Times New Roman"/>
          <w:sz w:val="22"/>
          <w:szCs w:val="22"/>
          <w:lang w:eastAsia="it-IT"/>
        </w:rPr>
        <w:t xml:space="preserve"> individuata con le modalità e per le motivazioni espresse in premessa, che sono parte integrante del presente provvedimento.</w:t>
      </w:r>
    </w:p>
    <w:p w14:paraId="6823CF38" w14:textId="77777777" w:rsidR="00535186" w:rsidRPr="005B0EF2" w:rsidRDefault="00535186" w:rsidP="00535186">
      <w:pPr>
        <w:jc w:val="both"/>
        <w:rPr>
          <w:rFonts w:ascii="Century Gothic" w:hAnsi="Century Gothic"/>
          <w:sz w:val="22"/>
          <w:szCs w:val="22"/>
        </w:rPr>
      </w:pPr>
    </w:p>
    <w:p w14:paraId="40D180EB" w14:textId="77777777" w:rsidR="00535186" w:rsidRPr="005B0EF2" w:rsidRDefault="00535186" w:rsidP="00535186">
      <w:pPr>
        <w:pStyle w:val="Default"/>
        <w:rPr>
          <w:rFonts w:cs="Times New Roman"/>
          <w:color w:val="auto"/>
          <w:sz w:val="22"/>
          <w:szCs w:val="22"/>
        </w:rPr>
      </w:pPr>
      <w:r w:rsidRPr="005B0EF2">
        <w:rPr>
          <w:rFonts w:cs="Times New Roman"/>
          <w:b/>
          <w:color w:val="auto"/>
          <w:sz w:val="22"/>
          <w:szCs w:val="22"/>
        </w:rPr>
        <w:t>Di dare atto</w:t>
      </w:r>
      <w:r w:rsidRPr="005B0EF2">
        <w:rPr>
          <w:rFonts w:cs="Times New Roman"/>
          <w:color w:val="auto"/>
          <w:sz w:val="22"/>
          <w:szCs w:val="22"/>
        </w:rPr>
        <w:t xml:space="preserve"> che i contenuti contrattuali sono i seguenti: </w:t>
      </w:r>
    </w:p>
    <w:p w14:paraId="404B8E97" w14:textId="77777777" w:rsidR="00535186" w:rsidRPr="005B0EF2" w:rsidRDefault="00535186" w:rsidP="00535186">
      <w:pPr>
        <w:pStyle w:val="Default"/>
        <w:rPr>
          <w:rFonts w:cs="Times New Roman"/>
          <w:color w:val="auto"/>
          <w:sz w:val="22"/>
          <w:szCs w:val="22"/>
        </w:rPr>
      </w:pPr>
    </w:p>
    <w:p w14:paraId="2DA9FAD1" w14:textId="77777777" w:rsidR="00535186" w:rsidRPr="005B0EF2" w:rsidRDefault="00535186" w:rsidP="00535186">
      <w:pPr>
        <w:pStyle w:val="Default"/>
        <w:tabs>
          <w:tab w:val="left" w:pos="426"/>
          <w:tab w:val="left" w:pos="5954"/>
        </w:tabs>
        <w:spacing w:after="22"/>
        <w:rPr>
          <w:color w:val="auto"/>
          <w:sz w:val="22"/>
          <w:szCs w:val="22"/>
        </w:rPr>
      </w:pPr>
      <w:r w:rsidRPr="005B0EF2">
        <w:rPr>
          <w:color w:val="auto"/>
          <w:sz w:val="22"/>
          <w:szCs w:val="22"/>
        </w:rPr>
        <w:t xml:space="preserve">Oggetto: </w:t>
      </w:r>
      <w:r w:rsidRPr="005B0EF2">
        <w:rPr>
          <w:rFonts w:cs="Arial"/>
          <w:sz w:val="22"/>
          <w:szCs w:val="22"/>
        </w:rPr>
        <w:t>manutenzione impianti idrico-sanitari dell’impianto natatorio Spes Sport s.s.d.a.r.l.</w:t>
      </w:r>
      <w:r w:rsidRPr="005B0EF2">
        <w:rPr>
          <w:sz w:val="22"/>
          <w:szCs w:val="22"/>
        </w:rPr>
        <w:t xml:space="preserve"> </w:t>
      </w:r>
      <w:r w:rsidRPr="005B0EF2">
        <w:rPr>
          <w:color w:val="auto"/>
          <w:sz w:val="22"/>
          <w:szCs w:val="22"/>
        </w:rPr>
        <w:t xml:space="preserve">in Via Palestro 5 Somma Lombardo; </w:t>
      </w:r>
    </w:p>
    <w:p w14:paraId="6D07F419" w14:textId="77777777" w:rsidR="00535186" w:rsidRPr="005B0EF2" w:rsidRDefault="00535186" w:rsidP="00535186">
      <w:pPr>
        <w:jc w:val="both"/>
        <w:rPr>
          <w:rFonts w:ascii="Century Gothic" w:hAnsi="Century Gothic"/>
          <w:sz w:val="22"/>
          <w:szCs w:val="22"/>
        </w:rPr>
      </w:pPr>
      <w:r w:rsidRPr="005B0EF2">
        <w:rPr>
          <w:rFonts w:ascii="Century Gothic" w:hAnsi="Century Gothic"/>
          <w:sz w:val="22"/>
          <w:szCs w:val="22"/>
        </w:rPr>
        <w:t>contraente: euro 26.600,00+ IVA 22% Ribasso percentuale: 3,5000% da applicare sull’importo posto a base di gara;</w:t>
      </w:r>
    </w:p>
    <w:p w14:paraId="652C4A8E" w14:textId="12159D0F" w:rsidR="00535186" w:rsidRPr="005B0EF2" w:rsidRDefault="00535186" w:rsidP="00535186">
      <w:pPr>
        <w:pStyle w:val="Default"/>
        <w:tabs>
          <w:tab w:val="left" w:pos="426"/>
        </w:tabs>
        <w:spacing w:after="22"/>
        <w:rPr>
          <w:color w:val="FF0000"/>
          <w:sz w:val="22"/>
          <w:szCs w:val="22"/>
        </w:rPr>
      </w:pPr>
      <w:r w:rsidRPr="005B0EF2">
        <w:rPr>
          <w:color w:val="auto"/>
          <w:sz w:val="22"/>
          <w:szCs w:val="22"/>
        </w:rPr>
        <w:t>Importo contrattuale: euro 26.600,00+ IVA 22% = euro 32.452,00</w:t>
      </w:r>
    </w:p>
    <w:p w14:paraId="0AF0CC0A" w14:textId="6F3523F1" w:rsidR="00DB5B25" w:rsidRPr="005B0EF2" w:rsidRDefault="00DB5B25" w:rsidP="00535186">
      <w:pPr>
        <w:jc w:val="both"/>
        <w:rPr>
          <w:rFonts w:ascii="Century Gothic" w:eastAsia="Calibri" w:hAnsi="Century Gothic"/>
          <w:sz w:val="22"/>
          <w:szCs w:val="22"/>
        </w:rPr>
      </w:pPr>
    </w:p>
    <w:p w14:paraId="371FEA72" w14:textId="06B7D200" w:rsidR="0046685C" w:rsidRPr="005B0EF2" w:rsidRDefault="00DB5B25" w:rsidP="0046685C">
      <w:pPr>
        <w:pStyle w:val="Paragrafoelenco"/>
        <w:numPr>
          <w:ilvl w:val="0"/>
          <w:numId w:val="19"/>
        </w:numPr>
        <w:rPr>
          <w:rFonts w:ascii="Century Gothic" w:hAnsi="Century Gothic" w:cs="Arial"/>
          <w:sz w:val="22"/>
          <w:szCs w:val="22"/>
        </w:rPr>
      </w:pPr>
      <w:r w:rsidRPr="005B0EF2">
        <w:rPr>
          <w:rFonts w:ascii="Century Gothic" w:eastAsia="Calibri" w:hAnsi="Century Gothic"/>
          <w:b/>
          <w:sz w:val="22"/>
          <w:szCs w:val="22"/>
        </w:rPr>
        <w:t>Considerato</w:t>
      </w:r>
      <w:r w:rsidRPr="005B0EF2">
        <w:rPr>
          <w:rFonts w:ascii="Century Gothic" w:eastAsia="Calibri" w:hAnsi="Century Gothic"/>
          <w:sz w:val="22"/>
          <w:szCs w:val="22"/>
        </w:rPr>
        <w:t xml:space="preserve"> che con la sopra citata Determinazione </w:t>
      </w:r>
      <w:r w:rsidR="0046685C" w:rsidRPr="005B0EF2">
        <w:rPr>
          <w:rFonts w:ascii="Century Gothic" w:hAnsi="Century Gothic" w:cs="Arial"/>
          <w:sz w:val="22"/>
          <w:szCs w:val="22"/>
        </w:rPr>
        <w:t>N .21 del 24/10//2024</w:t>
      </w:r>
    </w:p>
    <w:p w14:paraId="3B8CB03F" w14:textId="1C44FA04" w:rsidR="00DB5B25" w:rsidRPr="005B0EF2" w:rsidRDefault="00DB5B25" w:rsidP="00DB5B25">
      <w:pPr>
        <w:jc w:val="both"/>
        <w:rPr>
          <w:rFonts w:ascii="Century Gothic" w:eastAsia="Calibri" w:hAnsi="Century Gothic"/>
          <w:sz w:val="22"/>
          <w:szCs w:val="22"/>
        </w:rPr>
      </w:pPr>
      <w:r w:rsidRPr="005B0EF2">
        <w:rPr>
          <w:rFonts w:ascii="Century Gothic" w:eastAsia="Calibri" w:hAnsi="Century Gothic"/>
          <w:sz w:val="22"/>
          <w:szCs w:val="22"/>
        </w:rPr>
        <w:t xml:space="preserve">è stato autorizzato alla ditta </w:t>
      </w:r>
      <w:r w:rsidR="0046685C" w:rsidRPr="005B0EF2">
        <w:rPr>
          <w:rFonts w:ascii="Century Gothic" w:hAnsi="Century Gothic"/>
          <w:sz w:val="22"/>
          <w:szCs w:val="22"/>
        </w:rPr>
        <w:t>IDROTERMICA TESSARIN MARCO VIA CARLO RICCI 14</w:t>
      </w:r>
      <w:r w:rsidR="005B0EF2" w:rsidRPr="005B0EF2">
        <w:rPr>
          <w:rFonts w:ascii="Century Gothic" w:hAnsi="Century Gothic"/>
          <w:sz w:val="22"/>
          <w:szCs w:val="22"/>
        </w:rPr>
        <w:t xml:space="preserve"> SAMARATE</w:t>
      </w:r>
      <w:r w:rsidRPr="005B0EF2">
        <w:rPr>
          <w:rFonts w:ascii="Century Gothic" w:eastAsia="Calibri" w:hAnsi="Century Gothic"/>
          <w:sz w:val="22"/>
          <w:szCs w:val="22"/>
        </w:rPr>
        <w:t>;</w:t>
      </w:r>
    </w:p>
    <w:p w14:paraId="1F52425F" w14:textId="77777777" w:rsidR="00DB5B25" w:rsidRPr="005B0EF2" w:rsidRDefault="00DB5B25" w:rsidP="00DB5B25">
      <w:pPr>
        <w:jc w:val="both"/>
        <w:rPr>
          <w:rFonts w:ascii="Century Gothic" w:eastAsia="Calibri" w:hAnsi="Century Gothic"/>
          <w:sz w:val="22"/>
          <w:szCs w:val="22"/>
        </w:rPr>
      </w:pPr>
    </w:p>
    <w:p w14:paraId="205FA5EB" w14:textId="2FFD9EA6" w:rsidR="00DB5B25" w:rsidRPr="005B0EF2" w:rsidRDefault="00DB5B25" w:rsidP="00A94E82">
      <w:pPr>
        <w:jc w:val="both"/>
        <w:rPr>
          <w:rFonts w:ascii="Century Gothic" w:hAnsi="Century Gothic" w:cs="Arial"/>
          <w:sz w:val="22"/>
          <w:szCs w:val="22"/>
        </w:rPr>
      </w:pPr>
      <w:r w:rsidRPr="005B0EF2">
        <w:rPr>
          <w:rFonts w:ascii="Century Gothic" w:eastAsia="Calibri" w:hAnsi="Century Gothic"/>
          <w:b/>
          <w:sz w:val="22"/>
          <w:szCs w:val="22"/>
        </w:rPr>
        <w:t xml:space="preserve">Visti </w:t>
      </w:r>
      <w:r w:rsidRPr="005B0EF2">
        <w:rPr>
          <w:rFonts w:ascii="Century Gothic" w:eastAsia="Calibri" w:hAnsi="Century Gothic"/>
          <w:sz w:val="22"/>
          <w:szCs w:val="22"/>
        </w:rPr>
        <w:t xml:space="preserve">il </w:t>
      </w:r>
      <w:r w:rsidR="005532E2">
        <w:rPr>
          <w:rFonts w:ascii="Century Gothic" w:eastAsia="Calibri" w:hAnsi="Century Gothic"/>
          <w:sz w:val="22"/>
          <w:szCs w:val="22"/>
        </w:rPr>
        <w:t>3</w:t>
      </w:r>
      <w:r w:rsidRPr="005B0EF2">
        <w:rPr>
          <w:rFonts w:ascii="Century Gothic" w:eastAsia="Calibri" w:hAnsi="Century Gothic"/>
          <w:sz w:val="22"/>
          <w:szCs w:val="22"/>
        </w:rPr>
        <w:t xml:space="preserve">° Stato di Avanzamento Lavori, a tutto il </w:t>
      </w:r>
      <w:r w:rsidR="00A94E82" w:rsidRPr="005B0EF2">
        <w:rPr>
          <w:rFonts w:ascii="Century Gothic" w:eastAsia="Calibri" w:hAnsi="Century Gothic"/>
          <w:sz w:val="22"/>
          <w:szCs w:val="22"/>
        </w:rPr>
        <w:t>24/</w:t>
      </w:r>
      <w:r w:rsidR="005532E2">
        <w:rPr>
          <w:rFonts w:ascii="Century Gothic" w:eastAsia="Calibri" w:hAnsi="Century Gothic"/>
          <w:sz w:val="22"/>
          <w:szCs w:val="22"/>
        </w:rPr>
        <w:t>09</w:t>
      </w:r>
      <w:r w:rsidRPr="005B0EF2">
        <w:rPr>
          <w:rFonts w:ascii="Century Gothic" w:eastAsia="Calibri" w:hAnsi="Century Gothic"/>
          <w:sz w:val="22"/>
          <w:szCs w:val="22"/>
        </w:rPr>
        <w:t>/202</w:t>
      </w:r>
      <w:r w:rsidR="005532E2">
        <w:rPr>
          <w:rFonts w:ascii="Century Gothic" w:eastAsia="Calibri" w:hAnsi="Century Gothic"/>
          <w:sz w:val="22"/>
          <w:szCs w:val="22"/>
        </w:rPr>
        <w:t>5</w:t>
      </w:r>
      <w:r w:rsidRPr="005B0EF2">
        <w:rPr>
          <w:rFonts w:ascii="Century Gothic" w:eastAsia="Calibri" w:hAnsi="Century Gothic"/>
          <w:sz w:val="22"/>
          <w:szCs w:val="22"/>
        </w:rPr>
        <w:t xml:space="preserve">, per l’importo di </w:t>
      </w:r>
      <w:r w:rsidR="005532E2" w:rsidRPr="005B0EF2">
        <w:rPr>
          <w:rFonts w:ascii="Century Gothic" w:hAnsi="Century Gothic" w:cs="Arial"/>
          <w:sz w:val="22"/>
          <w:szCs w:val="22"/>
        </w:rPr>
        <w:t>Euro</w:t>
      </w:r>
      <w:r w:rsidR="005532E2" w:rsidRPr="005B0EF2">
        <w:rPr>
          <w:rFonts w:ascii="Century Gothic" w:hAnsi="Century Gothic" w:cs="Arial"/>
          <w:color w:val="FF0000"/>
          <w:sz w:val="22"/>
          <w:szCs w:val="22"/>
        </w:rPr>
        <w:t xml:space="preserve"> </w:t>
      </w:r>
      <w:r w:rsidR="005532E2">
        <w:rPr>
          <w:rFonts w:ascii="Century Gothic" w:hAnsi="Century Gothic" w:cs="Arial"/>
          <w:sz w:val="22"/>
          <w:szCs w:val="22"/>
        </w:rPr>
        <w:t>8</w:t>
      </w:r>
      <w:r w:rsidR="005532E2" w:rsidRPr="005B0EF2">
        <w:rPr>
          <w:rFonts w:ascii="Century Gothic" w:hAnsi="Century Gothic" w:cs="Arial"/>
          <w:sz w:val="22"/>
          <w:szCs w:val="22"/>
        </w:rPr>
        <w:t>.</w:t>
      </w:r>
      <w:r w:rsidR="005532E2">
        <w:rPr>
          <w:rFonts w:ascii="Century Gothic" w:hAnsi="Century Gothic" w:cs="Arial"/>
          <w:sz w:val="22"/>
          <w:szCs w:val="22"/>
        </w:rPr>
        <w:t>428</w:t>
      </w:r>
      <w:r w:rsidR="005532E2" w:rsidRPr="005B0EF2">
        <w:rPr>
          <w:rFonts w:ascii="Century Gothic" w:hAnsi="Century Gothic" w:cs="Arial"/>
          <w:sz w:val="22"/>
          <w:szCs w:val="22"/>
        </w:rPr>
        <w:t xml:space="preserve">,00 </w:t>
      </w:r>
      <w:r w:rsidRPr="005B0EF2">
        <w:rPr>
          <w:rFonts w:ascii="Century Gothic" w:eastAsia="Calibri" w:hAnsi="Century Gothic"/>
          <w:sz w:val="22"/>
          <w:szCs w:val="22"/>
        </w:rPr>
        <w:t xml:space="preserve">redatto </w:t>
      </w:r>
      <w:r w:rsidR="0046685C" w:rsidRPr="005B0EF2">
        <w:rPr>
          <w:rFonts w:ascii="Century Gothic" w:eastAsia="Calibri" w:hAnsi="Century Gothic"/>
          <w:sz w:val="22"/>
          <w:szCs w:val="22"/>
        </w:rPr>
        <w:t xml:space="preserve">dalla responsabile Febbraio Marina </w:t>
      </w:r>
      <w:r w:rsidRPr="005B0EF2">
        <w:rPr>
          <w:rFonts w:ascii="Century Gothic" w:eastAsia="Calibri" w:hAnsi="Century Gothic"/>
          <w:sz w:val="22"/>
          <w:szCs w:val="22"/>
        </w:rPr>
        <w:t xml:space="preserve">in data </w:t>
      </w:r>
      <w:r w:rsidR="005532E2">
        <w:rPr>
          <w:rFonts w:ascii="Century Gothic" w:eastAsia="Calibri" w:hAnsi="Century Gothic"/>
          <w:sz w:val="22"/>
          <w:szCs w:val="22"/>
        </w:rPr>
        <w:t>09</w:t>
      </w:r>
      <w:r w:rsidRPr="005B0EF2">
        <w:rPr>
          <w:rFonts w:ascii="Century Gothic" w:eastAsia="Calibri" w:hAnsi="Century Gothic"/>
          <w:sz w:val="22"/>
          <w:szCs w:val="22"/>
        </w:rPr>
        <w:t>/</w:t>
      </w:r>
      <w:r w:rsidR="005532E2">
        <w:rPr>
          <w:rFonts w:ascii="Century Gothic" w:eastAsia="Calibri" w:hAnsi="Century Gothic"/>
          <w:sz w:val="22"/>
          <w:szCs w:val="22"/>
        </w:rPr>
        <w:t>10</w:t>
      </w:r>
      <w:r w:rsidRPr="005B0EF2">
        <w:rPr>
          <w:rFonts w:ascii="Century Gothic" w:eastAsia="Calibri" w:hAnsi="Century Gothic"/>
          <w:sz w:val="22"/>
          <w:szCs w:val="22"/>
        </w:rPr>
        <w:t>/202</w:t>
      </w:r>
      <w:r w:rsidR="0046685C" w:rsidRPr="005B0EF2">
        <w:rPr>
          <w:rFonts w:ascii="Century Gothic" w:eastAsia="Calibri" w:hAnsi="Century Gothic"/>
          <w:sz w:val="22"/>
          <w:szCs w:val="22"/>
        </w:rPr>
        <w:t>5</w:t>
      </w:r>
      <w:r w:rsidR="00A94E82" w:rsidRPr="005B0EF2">
        <w:rPr>
          <w:rFonts w:ascii="Century Gothic" w:eastAsia="Calibri" w:hAnsi="Century Gothic"/>
          <w:sz w:val="22"/>
          <w:szCs w:val="22"/>
        </w:rPr>
        <w:t>;</w:t>
      </w:r>
    </w:p>
    <w:p w14:paraId="106CE631" w14:textId="77777777" w:rsidR="00DB5B25" w:rsidRPr="005B0EF2" w:rsidRDefault="00DB5B25" w:rsidP="00DB5B25">
      <w:pPr>
        <w:jc w:val="both"/>
        <w:rPr>
          <w:rFonts w:ascii="Century Gothic" w:eastAsia="Calibri" w:hAnsi="Century Gothic"/>
          <w:sz w:val="22"/>
          <w:szCs w:val="22"/>
        </w:rPr>
      </w:pPr>
    </w:p>
    <w:p w14:paraId="3CC793A8" w14:textId="1D8E19E5" w:rsidR="00DB5B25" w:rsidRPr="005B0EF2" w:rsidRDefault="00DB5B25" w:rsidP="00DB5B25">
      <w:pPr>
        <w:jc w:val="both"/>
        <w:rPr>
          <w:rFonts w:ascii="Century Gothic" w:eastAsia="Calibri" w:hAnsi="Century Gothic"/>
          <w:sz w:val="22"/>
          <w:szCs w:val="22"/>
        </w:rPr>
      </w:pPr>
      <w:r w:rsidRPr="005B0EF2">
        <w:rPr>
          <w:rFonts w:ascii="Century Gothic" w:eastAsia="Calibri" w:hAnsi="Century Gothic"/>
          <w:b/>
          <w:sz w:val="22"/>
          <w:szCs w:val="22"/>
        </w:rPr>
        <w:t>Visto</w:t>
      </w:r>
      <w:r w:rsidRPr="005B0EF2">
        <w:rPr>
          <w:rFonts w:ascii="Century Gothic" w:eastAsia="Calibri" w:hAnsi="Century Gothic"/>
          <w:sz w:val="22"/>
          <w:szCs w:val="22"/>
        </w:rPr>
        <w:t xml:space="preserve"> il Certificato di Pagamento Lavori n. </w:t>
      </w:r>
      <w:r w:rsidR="005532E2">
        <w:rPr>
          <w:rFonts w:ascii="Century Gothic" w:eastAsia="Calibri" w:hAnsi="Century Gothic"/>
          <w:sz w:val="22"/>
          <w:szCs w:val="22"/>
        </w:rPr>
        <w:t>3</w:t>
      </w:r>
      <w:r w:rsidRPr="005B0EF2">
        <w:rPr>
          <w:rFonts w:ascii="Century Gothic" w:eastAsia="Calibri" w:hAnsi="Century Gothic"/>
          <w:sz w:val="22"/>
          <w:szCs w:val="22"/>
        </w:rPr>
        <w:t xml:space="preserve"> emesso in data </w:t>
      </w:r>
      <w:r w:rsidR="00A94E82" w:rsidRPr="005B0EF2">
        <w:rPr>
          <w:rFonts w:ascii="Century Gothic" w:eastAsia="Calibri" w:hAnsi="Century Gothic"/>
          <w:sz w:val="22"/>
          <w:szCs w:val="22"/>
        </w:rPr>
        <w:t>0</w:t>
      </w:r>
      <w:r w:rsidR="005532E2">
        <w:rPr>
          <w:rFonts w:ascii="Century Gothic" w:eastAsia="Calibri" w:hAnsi="Century Gothic"/>
          <w:sz w:val="22"/>
          <w:szCs w:val="22"/>
        </w:rPr>
        <w:t>9</w:t>
      </w:r>
      <w:r w:rsidR="0046685C" w:rsidRPr="005B0EF2">
        <w:rPr>
          <w:rFonts w:ascii="Century Gothic" w:eastAsia="Calibri" w:hAnsi="Century Gothic"/>
          <w:sz w:val="22"/>
          <w:szCs w:val="22"/>
        </w:rPr>
        <w:t>/</w:t>
      </w:r>
      <w:r w:rsidR="005532E2">
        <w:rPr>
          <w:rFonts w:ascii="Century Gothic" w:eastAsia="Calibri" w:hAnsi="Century Gothic"/>
          <w:sz w:val="22"/>
          <w:szCs w:val="22"/>
        </w:rPr>
        <w:t>10</w:t>
      </w:r>
      <w:r w:rsidR="0046685C" w:rsidRPr="005B0EF2">
        <w:rPr>
          <w:rFonts w:ascii="Century Gothic" w:eastAsia="Calibri" w:hAnsi="Century Gothic"/>
          <w:sz w:val="22"/>
          <w:szCs w:val="22"/>
        </w:rPr>
        <w:t>/202</w:t>
      </w:r>
      <w:r w:rsidR="00A94E82" w:rsidRPr="005B0EF2">
        <w:rPr>
          <w:rFonts w:ascii="Century Gothic" w:eastAsia="Calibri" w:hAnsi="Century Gothic"/>
          <w:sz w:val="22"/>
          <w:szCs w:val="22"/>
        </w:rPr>
        <w:t>5</w:t>
      </w:r>
      <w:r w:rsidR="0046685C" w:rsidRPr="005B0EF2">
        <w:rPr>
          <w:rFonts w:ascii="Century Gothic" w:eastAsia="Calibri" w:hAnsi="Century Gothic"/>
          <w:sz w:val="22"/>
          <w:szCs w:val="22"/>
        </w:rPr>
        <w:t xml:space="preserve"> </w:t>
      </w:r>
      <w:r w:rsidRPr="005B0EF2">
        <w:rPr>
          <w:rFonts w:ascii="Century Gothic" w:eastAsia="Calibri" w:hAnsi="Century Gothic"/>
          <w:sz w:val="22"/>
          <w:szCs w:val="22"/>
        </w:rPr>
        <w:t xml:space="preserve">di Euro </w:t>
      </w:r>
      <w:r w:rsidR="005532E2" w:rsidRPr="005B0EF2">
        <w:rPr>
          <w:rFonts w:ascii="Century Gothic" w:hAnsi="Century Gothic" w:cs="Arial"/>
          <w:sz w:val="22"/>
          <w:szCs w:val="22"/>
        </w:rPr>
        <w:t>Euro</w:t>
      </w:r>
      <w:r w:rsidR="005532E2" w:rsidRPr="005B0EF2">
        <w:rPr>
          <w:rFonts w:ascii="Century Gothic" w:hAnsi="Century Gothic" w:cs="Arial"/>
          <w:color w:val="FF0000"/>
          <w:sz w:val="22"/>
          <w:szCs w:val="22"/>
        </w:rPr>
        <w:t xml:space="preserve"> </w:t>
      </w:r>
      <w:r w:rsidR="005532E2">
        <w:rPr>
          <w:rFonts w:ascii="Century Gothic" w:hAnsi="Century Gothic" w:cs="Arial"/>
          <w:sz w:val="22"/>
          <w:szCs w:val="22"/>
        </w:rPr>
        <w:t>8</w:t>
      </w:r>
      <w:r w:rsidR="005532E2" w:rsidRPr="005B0EF2">
        <w:rPr>
          <w:rFonts w:ascii="Century Gothic" w:hAnsi="Century Gothic" w:cs="Arial"/>
          <w:sz w:val="22"/>
          <w:szCs w:val="22"/>
        </w:rPr>
        <w:t>.</w:t>
      </w:r>
      <w:r w:rsidR="005532E2">
        <w:rPr>
          <w:rFonts w:ascii="Century Gothic" w:hAnsi="Century Gothic" w:cs="Arial"/>
          <w:sz w:val="22"/>
          <w:szCs w:val="22"/>
        </w:rPr>
        <w:t>428</w:t>
      </w:r>
      <w:r w:rsidR="005532E2" w:rsidRPr="005B0EF2">
        <w:rPr>
          <w:rFonts w:ascii="Century Gothic" w:hAnsi="Century Gothic" w:cs="Arial"/>
          <w:sz w:val="22"/>
          <w:szCs w:val="22"/>
        </w:rPr>
        <w:t xml:space="preserve">,00 </w:t>
      </w:r>
      <w:r w:rsidRPr="005B0EF2">
        <w:rPr>
          <w:rFonts w:ascii="Century Gothic" w:eastAsia="Calibri" w:hAnsi="Century Gothic"/>
          <w:sz w:val="22"/>
          <w:szCs w:val="22"/>
        </w:rPr>
        <w:t>a firma del Responsabile Unico del Progetto Arch. Paolo Maiorano</w:t>
      </w:r>
      <w:r w:rsidR="00A94E82" w:rsidRPr="005B0EF2">
        <w:rPr>
          <w:rFonts w:ascii="Century Gothic" w:eastAsia="Calibri" w:hAnsi="Century Gothic"/>
          <w:sz w:val="22"/>
          <w:szCs w:val="22"/>
        </w:rPr>
        <w:t>, agli atti d’ufficio</w:t>
      </w:r>
      <w:r w:rsidRPr="005B0EF2">
        <w:rPr>
          <w:rFonts w:ascii="Century Gothic" w:eastAsia="Calibri" w:hAnsi="Century Gothic"/>
          <w:sz w:val="22"/>
          <w:szCs w:val="22"/>
        </w:rPr>
        <w:t>;</w:t>
      </w:r>
    </w:p>
    <w:p w14:paraId="4F78742A" w14:textId="77777777" w:rsidR="00DB5B25" w:rsidRPr="005B0EF2" w:rsidRDefault="00DB5B25" w:rsidP="00DB5B25">
      <w:pPr>
        <w:jc w:val="both"/>
        <w:rPr>
          <w:rFonts w:ascii="Century Gothic" w:eastAsia="Calibri" w:hAnsi="Century Gothic"/>
          <w:color w:val="FF0000"/>
          <w:sz w:val="22"/>
          <w:szCs w:val="22"/>
        </w:rPr>
      </w:pPr>
    </w:p>
    <w:p w14:paraId="5B0D4AD2" w14:textId="5471AA1D" w:rsidR="00DB5B25" w:rsidRPr="005B0EF2" w:rsidRDefault="00DB5B25" w:rsidP="00DB5B25">
      <w:pPr>
        <w:jc w:val="both"/>
        <w:rPr>
          <w:rFonts w:ascii="Century Gothic" w:hAnsi="Century Gothic"/>
          <w:sz w:val="22"/>
          <w:szCs w:val="22"/>
        </w:rPr>
      </w:pPr>
      <w:r w:rsidRPr="005B0EF2">
        <w:rPr>
          <w:rFonts w:ascii="Century Gothic" w:hAnsi="Century Gothic"/>
          <w:b/>
          <w:sz w:val="22"/>
          <w:szCs w:val="22"/>
        </w:rPr>
        <w:t>Verificato</w:t>
      </w:r>
      <w:r w:rsidRPr="005B0EF2">
        <w:rPr>
          <w:rFonts w:ascii="Century Gothic" w:hAnsi="Century Gothic"/>
          <w:sz w:val="22"/>
          <w:szCs w:val="22"/>
        </w:rPr>
        <w:t xml:space="preserve"> che i lavori svolti dall’impresa </w:t>
      </w:r>
      <w:r w:rsidR="00645939" w:rsidRPr="005B0EF2">
        <w:rPr>
          <w:rFonts w:ascii="Century Gothic" w:hAnsi="Century Gothic"/>
          <w:sz w:val="22"/>
          <w:szCs w:val="22"/>
        </w:rPr>
        <w:t xml:space="preserve">IDROTERMICA TESSARIN MARCO </w:t>
      </w:r>
      <w:r w:rsidR="00B764A1" w:rsidRPr="005B0EF2">
        <w:rPr>
          <w:rFonts w:ascii="Century Gothic" w:hAnsi="Century Gothic"/>
          <w:sz w:val="22"/>
          <w:szCs w:val="22"/>
        </w:rPr>
        <w:t>di Samarate</w:t>
      </w:r>
      <w:r w:rsidR="00645939" w:rsidRPr="005B0EF2">
        <w:rPr>
          <w:rFonts w:ascii="Century Gothic" w:hAnsi="Century Gothic"/>
          <w:sz w:val="22"/>
          <w:szCs w:val="22"/>
        </w:rPr>
        <w:t xml:space="preserve"> </w:t>
      </w:r>
      <w:r w:rsidRPr="005B0EF2">
        <w:rPr>
          <w:rFonts w:ascii="Century Gothic" w:hAnsi="Century Gothic"/>
          <w:sz w:val="22"/>
          <w:szCs w:val="22"/>
        </w:rPr>
        <w:t>risultano essere stati eseguiti in modo regolare sia sotto il profilo qualitativo che quantitativo in quanto:</w:t>
      </w:r>
    </w:p>
    <w:p w14:paraId="27FC32C8" w14:textId="77777777" w:rsidR="00DB5B25" w:rsidRPr="005B0EF2" w:rsidRDefault="00DB5B25" w:rsidP="00DB5B25">
      <w:pPr>
        <w:ind w:left="709"/>
        <w:jc w:val="both"/>
        <w:rPr>
          <w:rFonts w:ascii="Century Gothic" w:hAnsi="Century Gothic"/>
          <w:sz w:val="22"/>
          <w:szCs w:val="22"/>
        </w:rPr>
      </w:pPr>
      <w:r w:rsidRPr="005B0EF2">
        <w:rPr>
          <w:rFonts w:ascii="Century Gothic" w:hAnsi="Century Gothic"/>
          <w:sz w:val="22"/>
          <w:szCs w:val="22"/>
        </w:rPr>
        <w:t>-    sono stati applicati gli importi convenuti;</w:t>
      </w:r>
    </w:p>
    <w:p w14:paraId="1134E9FE" w14:textId="77777777" w:rsidR="00DB5B25" w:rsidRPr="005B0EF2" w:rsidRDefault="00DB5B25" w:rsidP="00DB5B25">
      <w:pPr>
        <w:ind w:left="709"/>
        <w:jc w:val="both"/>
        <w:rPr>
          <w:rFonts w:ascii="Century Gothic" w:hAnsi="Century Gothic"/>
          <w:sz w:val="22"/>
          <w:szCs w:val="22"/>
        </w:rPr>
      </w:pPr>
      <w:r w:rsidRPr="005B0EF2">
        <w:rPr>
          <w:rFonts w:ascii="Century Gothic" w:hAnsi="Century Gothic"/>
          <w:sz w:val="22"/>
          <w:szCs w:val="22"/>
        </w:rPr>
        <w:t>-    risultano regolari i conteggi effettuati;</w:t>
      </w:r>
    </w:p>
    <w:p w14:paraId="360165C1" w14:textId="77777777" w:rsidR="00DB5B25" w:rsidRPr="005B0EF2" w:rsidRDefault="00DB5B25" w:rsidP="00DB5B25">
      <w:pPr>
        <w:jc w:val="both"/>
        <w:rPr>
          <w:rFonts w:ascii="Century Gothic" w:hAnsi="Century Gothic"/>
          <w:color w:val="FF0000"/>
          <w:sz w:val="22"/>
          <w:szCs w:val="22"/>
        </w:rPr>
      </w:pPr>
      <w:r w:rsidRPr="005B0EF2">
        <w:rPr>
          <w:rFonts w:ascii="Century Gothic" w:hAnsi="Century Gothic"/>
          <w:color w:val="FF0000"/>
          <w:sz w:val="22"/>
          <w:szCs w:val="22"/>
        </w:rPr>
        <w:t xml:space="preserve">  </w:t>
      </w:r>
    </w:p>
    <w:p w14:paraId="6EA96498" w14:textId="5C3BBEDE" w:rsidR="00DB5B25" w:rsidRPr="005B0EF2" w:rsidRDefault="00DB5B25" w:rsidP="00DB5B25">
      <w:pPr>
        <w:jc w:val="both"/>
        <w:rPr>
          <w:rFonts w:ascii="Century Gothic" w:hAnsi="Century Gothic"/>
          <w:sz w:val="22"/>
          <w:szCs w:val="22"/>
        </w:rPr>
      </w:pPr>
      <w:r w:rsidRPr="005B0EF2">
        <w:rPr>
          <w:rFonts w:ascii="Century Gothic" w:hAnsi="Century Gothic"/>
          <w:b/>
          <w:sz w:val="22"/>
          <w:szCs w:val="22"/>
        </w:rPr>
        <w:t>Dato atto</w:t>
      </w:r>
      <w:r w:rsidRPr="005B0EF2">
        <w:rPr>
          <w:rFonts w:ascii="Century Gothic" w:hAnsi="Century Gothic"/>
          <w:sz w:val="22"/>
          <w:szCs w:val="22"/>
        </w:rPr>
        <w:t xml:space="preserve"> della necessità di procedere con l'approvazione e la relativa liquidazione del </w:t>
      </w:r>
      <w:r w:rsidR="009444F8">
        <w:rPr>
          <w:rFonts w:ascii="Century Gothic" w:hAnsi="Century Gothic"/>
          <w:sz w:val="22"/>
          <w:szCs w:val="22"/>
        </w:rPr>
        <w:t>3</w:t>
      </w:r>
      <w:r w:rsidRPr="005B0EF2">
        <w:rPr>
          <w:rFonts w:ascii="Century Gothic" w:hAnsi="Century Gothic"/>
          <w:sz w:val="22"/>
          <w:szCs w:val="22"/>
        </w:rPr>
        <w:t xml:space="preserve">° </w:t>
      </w:r>
      <w:r w:rsidR="00B764A1" w:rsidRPr="005B0EF2">
        <w:rPr>
          <w:rFonts w:ascii="Century Gothic" w:hAnsi="Century Gothic"/>
          <w:sz w:val="22"/>
          <w:szCs w:val="22"/>
        </w:rPr>
        <w:t>IDROTERMICA TESSARIN MARCO di Samarate;</w:t>
      </w:r>
    </w:p>
    <w:p w14:paraId="7384FFFF" w14:textId="77777777" w:rsidR="00DB5B25" w:rsidRPr="005B0EF2" w:rsidRDefault="00DB5B25" w:rsidP="00DB5B25">
      <w:pPr>
        <w:jc w:val="both"/>
        <w:rPr>
          <w:rFonts w:ascii="Century Gothic" w:hAnsi="Century Gothic"/>
          <w:sz w:val="22"/>
          <w:szCs w:val="22"/>
        </w:rPr>
      </w:pPr>
    </w:p>
    <w:p w14:paraId="4AA9F45C" w14:textId="61810549" w:rsidR="00DB5B25" w:rsidRPr="005B0EF2" w:rsidRDefault="00DB5B25" w:rsidP="00DB5B25">
      <w:pPr>
        <w:jc w:val="both"/>
        <w:rPr>
          <w:rFonts w:ascii="Century Gothic" w:hAnsi="Century Gothic"/>
          <w:color w:val="000000" w:themeColor="text1"/>
          <w:sz w:val="22"/>
          <w:szCs w:val="22"/>
        </w:rPr>
      </w:pPr>
      <w:r w:rsidRPr="005B0EF2">
        <w:rPr>
          <w:rFonts w:ascii="Century Gothic" w:hAnsi="Century Gothic"/>
          <w:b/>
          <w:color w:val="000000" w:themeColor="text1"/>
          <w:sz w:val="22"/>
          <w:szCs w:val="22"/>
        </w:rPr>
        <w:t xml:space="preserve">Considerato </w:t>
      </w:r>
      <w:r w:rsidRPr="005B0EF2">
        <w:rPr>
          <w:rFonts w:ascii="Century Gothic" w:hAnsi="Century Gothic"/>
          <w:color w:val="000000" w:themeColor="text1"/>
          <w:sz w:val="22"/>
          <w:szCs w:val="22"/>
        </w:rPr>
        <w:t xml:space="preserve">che </w:t>
      </w:r>
      <w:r w:rsidR="005145BE" w:rsidRPr="005B0EF2">
        <w:rPr>
          <w:rFonts w:ascii="Century Gothic" w:hAnsi="Century Gothic"/>
          <w:color w:val="000000" w:themeColor="text1"/>
          <w:sz w:val="22"/>
          <w:szCs w:val="22"/>
        </w:rPr>
        <w:t>la sopraccitata</w:t>
      </w:r>
      <w:r w:rsidRPr="005B0EF2">
        <w:rPr>
          <w:rFonts w:ascii="Century Gothic" w:hAnsi="Century Gothic"/>
          <w:color w:val="000000" w:themeColor="text1"/>
          <w:sz w:val="22"/>
          <w:szCs w:val="22"/>
        </w:rPr>
        <w:t xml:space="preserve"> ditt</w:t>
      </w:r>
      <w:r w:rsidR="007C59B4" w:rsidRPr="005B0EF2">
        <w:rPr>
          <w:rFonts w:ascii="Century Gothic" w:hAnsi="Century Gothic"/>
          <w:color w:val="000000" w:themeColor="text1"/>
          <w:sz w:val="22"/>
          <w:szCs w:val="22"/>
        </w:rPr>
        <w:t>a</w:t>
      </w:r>
      <w:r w:rsidRPr="005B0EF2">
        <w:rPr>
          <w:rFonts w:ascii="Century Gothic" w:hAnsi="Century Gothic"/>
          <w:color w:val="000000" w:themeColor="text1"/>
          <w:sz w:val="22"/>
          <w:szCs w:val="22"/>
        </w:rPr>
        <w:t xml:space="preserve"> risulta essere in regola nei confronti di I.N.P.S., I.N.A.I.L. e CNCE così come risulta da</w:t>
      </w:r>
      <w:r w:rsidR="007C59B4" w:rsidRPr="005B0EF2">
        <w:rPr>
          <w:rFonts w:ascii="Century Gothic" w:hAnsi="Century Gothic"/>
          <w:color w:val="000000" w:themeColor="text1"/>
          <w:sz w:val="22"/>
          <w:szCs w:val="22"/>
        </w:rPr>
        <w:t>l</w:t>
      </w:r>
      <w:r w:rsidRPr="005B0EF2">
        <w:rPr>
          <w:rFonts w:ascii="Century Gothic" w:hAnsi="Century Gothic"/>
          <w:color w:val="000000" w:themeColor="text1"/>
          <w:sz w:val="22"/>
          <w:szCs w:val="22"/>
        </w:rPr>
        <w:t xml:space="preserve"> DURC telematic</w:t>
      </w:r>
      <w:r w:rsidR="007C59B4" w:rsidRPr="005B0EF2">
        <w:rPr>
          <w:rFonts w:ascii="Century Gothic" w:hAnsi="Century Gothic"/>
          <w:color w:val="000000" w:themeColor="text1"/>
          <w:sz w:val="22"/>
          <w:szCs w:val="22"/>
        </w:rPr>
        <w:t>o</w:t>
      </w:r>
      <w:r w:rsidR="005145BE" w:rsidRPr="005B0EF2">
        <w:rPr>
          <w:rFonts w:ascii="Century Gothic" w:hAnsi="Century Gothic"/>
          <w:color w:val="000000" w:themeColor="text1"/>
          <w:sz w:val="22"/>
          <w:szCs w:val="22"/>
        </w:rPr>
        <w:t>;</w:t>
      </w:r>
    </w:p>
    <w:p w14:paraId="0C98C325" w14:textId="77777777" w:rsidR="00DB5B25" w:rsidRPr="005B0EF2" w:rsidRDefault="00DB5B25" w:rsidP="00DB5B25">
      <w:pPr>
        <w:jc w:val="both"/>
        <w:rPr>
          <w:rFonts w:ascii="Century Gothic" w:hAnsi="Century Gothic"/>
          <w:sz w:val="22"/>
          <w:szCs w:val="22"/>
        </w:rPr>
      </w:pPr>
    </w:p>
    <w:p w14:paraId="5B831158" w14:textId="77777777" w:rsidR="00DB5B25" w:rsidRPr="005B0EF2" w:rsidRDefault="00DB5B25" w:rsidP="00DB5B25">
      <w:pPr>
        <w:jc w:val="both"/>
        <w:rPr>
          <w:rFonts w:ascii="Century Gothic" w:hAnsi="Century Gothic"/>
          <w:sz w:val="22"/>
          <w:szCs w:val="22"/>
        </w:rPr>
      </w:pPr>
      <w:r w:rsidRPr="005B0EF2">
        <w:rPr>
          <w:rFonts w:ascii="Century Gothic" w:hAnsi="Century Gothic"/>
          <w:b/>
          <w:sz w:val="22"/>
          <w:szCs w:val="22"/>
        </w:rPr>
        <w:t xml:space="preserve">Visto </w:t>
      </w:r>
      <w:r w:rsidRPr="005B0EF2">
        <w:rPr>
          <w:rFonts w:ascii="Century Gothic" w:hAnsi="Century Gothic"/>
          <w:sz w:val="22"/>
          <w:szCs w:val="22"/>
        </w:rPr>
        <w:t>il D.P.R. 207/2010 per la parte ancora in vigore;</w:t>
      </w:r>
    </w:p>
    <w:p w14:paraId="4E3D51EE" w14:textId="77777777" w:rsidR="00DB5B25" w:rsidRPr="005B0EF2" w:rsidRDefault="00DB5B25" w:rsidP="00DB5B25">
      <w:pPr>
        <w:jc w:val="both"/>
        <w:rPr>
          <w:rFonts w:ascii="Century Gothic" w:hAnsi="Century Gothic"/>
          <w:sz w:val="22"/>
          <w:szCs w:val="22"/>
        </w:rPr>
      </w:pPr>
    </w:p>
    <w:p w14:paraId="439DA6D2" w14:textId="4AE39306" w:rsidR="003958E9" w:rsidRDefault="00DB5B25" w:rsidP="00845EAD">
      <w:pPr>
        <w:jc w:val="both"/>
        <w:rPr>
          <w:rFonts w:ascii="Century Gothic" w:eastAsia="Calibri" w:hAnsi="Century Gothic"/>
          <w:sz w:val="22"/>
          <w:szCs w:val="22"/>
        </w:rPr>
      </w:pPr>
      <w:r w:rsidRPr="005B0EF2">
        <w:rPr>
          <w:rFonts w:ascii="Century Gothic" w:eastAsia="Calibri" w:hAnsi="Century Gothic"/>
          <w:b/>
          <w:sz w:val="22"/>
          <w:szCs w:val="22"/>
        </w:rPr>
        <w:t>Visto</w:t>
      </w:r>
      <w:r w:rsidRPr="005B0EF2">
        <w:rPr>
          <w:rFonts w:ascii="Century Gothic" w:eastAsia="Calibri" w:hAnsi="Century Gothic"/>
          <w:sz w:val="22"/>
          <w:szCs w:val="22"/>
        </w:rPr>
        <w:t xml:space="preserve"> l’art. 183 co. 9 del D.Lgs. 267/00 e s.m.i.;</w:t>
      </w:r>
      <w:r w:rsidRPr="005B0EF2">
        <w:rPr>
          <w:rFonts w:ascii="Century Gothic" w:eastAsia="Calibri" w:hAnsi="Century Gothic"/>
          <w:b/>
          <w:sz w:val="22"/>
          <w:szCs w:val="22"/>
        </w:rPr>
        <w:t>Verificata</w:t>
      </w:r>
      <w:r w:rsidRPr="005B0EF2">
        <w:rPr>
          <w:rFonts w:ascii="Century Gothic" w:eastAsia="Calibri" w:hAnsi="Century Gothic"/>
          <w:sz w:val="22"/>
          <w:szCs w:val="22"/>
        </w:rPr>
        <w:t xml:space="preserve"> la regolarità tecnica del presente atto ai sensi dell’art. 153 del D.Lgs. 267/00 e s.m.i.</w:t>
      </w:r>
    </w:p>
    <w:p w14:paraId="2427BE6A" w14:textId="77777777" w:rsidR="00845EAD" w:rsidRDefault="00845EAD" w:rsidP="00845EAD">
      <w:pPr>
        <w:jc w:val="both"/>
        <w:rPr>
          <w:rFonts w:ascii="Century Gothic" w:eastAsia="Calibri" w:hAnsi="Century Gothic"/>
          <w:sz w:val="22"/>
          <w:szCs w:val="22"/>
        </w:rPr>
      </w:pPr>
    </w:p>
    <w:p w14:paraId="2FF8FB0A" w14:textId="77777777" w:rsidR="00845EAD" w:rsidRDefault="00845EAD" w:rsidP="00845EAD">
      <w:pPr>
        <w:jc w:val="both"/>
        <w:rPr>
          <w:rFonts w:ascii="Century Gothic" w:eastAsia="Calibri" w:hAnsi="Century Gothic"/>
          <w:sz w:val="22"/>
          <w:szCs w:val="22"/>
        </w:rPr>
      </w:pPr>
    </w:p>
    <w:p w14:paraId="4DAB65EB" w14:textId="77777777" w:rsidR="00845EAD" w:rsidRDefault="00845EAD" w:rsidP="00845EAD">
      <w:pPr>
        <w:jc w:val="both"/>
        <w:rPr>
          <w:rFonts w:ascii="Century Gothic" w:eastAsia="Calibri" w:hAnsi="Century Gothic"/>
          <w:sz w:val="22"/>
          <w:szCs w:val="22"/>
        </w:rPr>
      </w:pPr>
    </w:p>
    <w:p w14:paraId="7EE0DB87" w14:textId="77777777" w:rsidR="00845EAD" w:rsidRDefault="00845EAD" w:rsidP="00845EAD">
      <w:pPr>
        <w:jc w:val="both"/>
        <w:rPr>
          <w:rFonts w:ascii="Century Gothic" w:eastAsia="Calibri" w:hAnsi="Century Gothic"/>
          <w:sz w:val="22"/>
          <w:szCs w:val="22"/>
        </w:rPr>
      </w:pPr>
    </w:p>
    <w:p w14:paraId="678502E5" w14:textId="77777777" w:rsidR="00845EAD" w:rsidRDefault="00845EAD" w:rsidP="00845EAD">
      <w:pPr>
        <w:jc w:val="both"/>
        <w:rPr>
          <w:rFonts w:ascii="Century Gothic" w:eastAsia="Calibri" w:hAnsi="Century Gothic"/>
          <w:sz w:val="22"/>
          <w:szCs w:val="22"/>
        </w:rPr>
      </w:pPr>
    </w:p>
    <w:p w14:paraId="753E8145" w14:textId="77777777" w:rsidR="00845EAD" w:rsidRDefault="00845EAD" w:rsidP="00845EAD">
      <w:pPr>
        <w:jc w:val="both"/>
        <w:rPr>
          <w:rFonts w:ascii="Century Gothic" w:eastAsia="Calibri" w:hAnsi="Century Gothic"/>
          <w:sz w:val="22"/>
          <w:szCs w:val="22"/>
        </w:rPr>
      </w:pPr>
    </w:p>
    <w:p w14:paraId="5C840489" w14:textId="77777777" w:rsidR="00845EAD" w:rsidRDefault="00845EAD" w:rsidP="00845EAD">
      <w:pPr>
        <w:jc w:val="both"/>
        <w:rPr>
          <w:rFonts w:ascii="Century Gothic" w:eastAsia="Calibri" w:hAnsi="Century Gothic"/>
          <w:sz w:val="22"/>
          <w:szCs w:val="22"/>
        </w:rPr>
      </w:pPr>
    </w:p>
    <w:p w14:paraId="02FA7FB1" w14:textId="77777777" w:rsidR="00845EAD" w:rsidRPr="005B0EF2" w:rsidRDefault="00845EAD" w:rsidP="00845EAD">
      <w:pPr>
        <w:jc w:val="both"/>
        <w:rPr>
          <w:rFonts w:ascii="Century Gothic" w:eastAsia="Calibri" w:hAnsi="Century Gothic"/>
          <w:sz w:val="22"/>
          <w:szCs w:val="22"/>
        </w:rPr>
      </w:pPr>
    </w:p>
    <w:p w14:paraId="2A2BE246" w14:textId="77777777" w:rsidR="00DB5B25" w:rsidRPr="005B0EF2" w:rsidRDefault="00DB5B25" w:rsidP="00DB5B25">
      <w:pPr>
        <w:spacing w:line="276" w:lineRule="auto"/>
        <w:jc w:val="center"/>
        <w:rPr>
          <w:rFonts w:ascii="Century Gothic" w:eastAsia="Calibri" w:hAnsi="Century Gothic"/>
          <w:b/>
          <w:color w:val="FF0000"/>
          <w:sz w:val="28"/>
          <w:szCs w:val="22"/>
        </w:rPr>
      </w:pPr>
    </w:p>
    <w:p w14:paraId="709452C5" w14:textId="77777777" w:rsidR="00DB5B25" w:rsidRPr="005B0EF2" w:rsidRDefault="00DB5B25" w:rsidP="00DB5B25">
      <w:pPr>
        <w:spacing w:line="276" w:lineRule="auto"/>
        <w:jc w:val="center"/>
        <w:rPr>
          <w:rFonts w:ascii="Century Gothic" w:eastAsia="Calibri" w:hAnsi="Century Gothic"/>
          <w:b/>
          <w:sz w:val="28"/>
          <w:szCs w:val="22"/>
        </w:rPr>
      </w:pPr>
      <w:r w:rsidRPr="005B0EF2">
        <w:rPr>
          <w:rFonts w:ascii="Century Gothic" w:eastAsia="Calibri" w:hAnsi="Century Gothic"/>
          <w:b/>
          <w:sz w:val="28"/>
          <w:szCs w:val="22"/>
        </w:rPr>
        <w:t>DETERMINA</w:t>
      </w:r>
    </w:p>
    <w:p w14:paraId="05384A61" w14:textId="77777777" w:rsidR="00DB5B25" w:rsidRPr="005B0EF2" w:rsidRDefault="00DB5B25" w:rsidP="00DB5B25">
      <w:pPr>
        <w:spacing w:line="276" w:lineRule="auto"/>
        <w:rPr>
          <w:rFonts w:ascii="Century Gothic" w:eastAsia="Calibri" w:hAnsi="Century Gothic"/>
          <w:b/>
          <w:color w:val="FF0000"/>
          <w:sz w:val="28"/>
          <w:szCs w:val="22"/>
        </w:rPr>
      </w:pPr>
    </w:p>
    <w:p w14:paraId="5B8A13A0" w14:textId="77777777" w:rsidR="00DB5B25" w:rsidRPr="005B0EF2" w:rsidRDefault="00DB5B25" w:rsidP="00DB5B25">
      <w:pPr>
        <w:jc w:val="both"/>
        <w:rPr>
          <w:rFonts w:ascii="Century Gothic" w:hAnsi="Century Gothic" w:cs="Arial"/>
          <w:sz w:val="22"/>
          <w:szCs w:val="22"/>
        </w:rPr>
      </w:pPr>
      <w:r w:rsidRPr="005B0EF2">
        <w:rPr>
          <w:rFonts w:ascii="Century Gothic" w:hAnsi="Century Gothic" w:cs="Arial"/>
          <w:b/>
          <w:sz w:val="22"/>
          <w:szCs w:val="22"/>
        </w:rPr>
        <w:t>Di approvare</w:t>
      </w:r>
      <w:r w:rsidRPr="005B0EF2">
        <w:rPr>
          <w:rFonts w:ascii="Century Gothic" w:hAnsi="Century Gothic" w:cs="Arial"/>
          <w:sz w:val="22"/>
          <w:szCs w:val="22"/>
        </w:rPr>
        <w:t xml:space="preserve"> quanto indicato nelle premesse del presente provvedimento che qui si intendono integralmente trascritte riportate.</w:t>
      </w:r>
    </w:p>
    <w:p w14:paraId="5B1FB74B" w14:textId="77777777" w:rsidR="00DB5B25" w:rsidRPr="005B0EF2" w:rsidRDefault="00DB5B25" w:rsidP="00DB5B25">
      <w:pPr>
        <w:rPr>
          <w:rFonts w:ascii="Century Gothic" w:hAnsi="Century Gothic" w:cs="Arial"/>
          <w:sz w:val="22"/>
          <w:szCs w:val="22"/>
        </w:rPr>
      </w:pPr>
    </w:p>
    <w:p w14:paraId="6AC78DBD" w14:textId="16FDDCAD" w:rsidR="00DB5B25" w:rsidRPr="005B0EF2" w:rsidRDefault="00DB5B25" w:rsidP="00DB5B25">
      <w:pPr>
        <w:jc w:val="both"/>
        <w:rPr>
          <w:rFonts w:ascii="Century Gothic" w:hAnsi="Century Gothic" w:cs="Arial"/>
          <w:color w:val="000000" w:themeColor="text1"/>
          <w:sz w:val="22"/>
          <w:szCs w:val="22"/>
        </w:rPr>
      </w:pPr>
      <w:r w:rsidRPr="005B0EF2">
        <w:rPr>
          <w:rFonts w:ascii="Century Gothic" w:hAnsi="Century Gothic" w:cs="Arial"/>
          <w:b/>
          <w:color w:val="000000" w:themeColor="text1"/>
          <w:sz w:val="22"/>
          <w:szCs w:val="22"/>
        </w:rPr>
        <w:t>Di approvare</w:t>
      </w:r>
      <w:r w:rsidRPr="005B0EF2">
        <w:rPr>
          <w:rFonts w:ascii="Century Gothic" w:hAnsi="Century Gothic" w:cs="Arial"/>
          <w:color w:val="000000" w:themeColor="text1"/>
          <w:sz w:val="22"/>
          <w:szCs w:val="22"/>
        </w:rPr>
        <w:t xml:space="preserve"> il </w:t>
      </w:r>
      <w:r w:rsidR="005532E2">
        <w:rPr>
          <w:rFonts w:ascii="Century Gothic" w:hAnsi="Century Gothic" w:cs="Arial"/>
          <w:color w:val="000000" w:themeColor="text1"/>
          <w:sz w:val="22"/>
          <w:szCs w:val="22"/>
        </w:rPr>
        <w:t>3</w:t>
      </w:r>
      <w:r w:rsidRPr="005B0EF2">
        <w:rPr>
          <w:rFonts w:ascii="Century Gothic" w:hAnsi="Century Gothic" w:cs="Arial"/>
          <w:color w:val="000000" w:themeColor="text1"/>
          <w:sz w:val="22"/>
          <w:szCs w:val="22"/>
        </w:rPr>
        <w:t xml:space="preserve">° Stato Avanzamento Lavori a tutto il </w:t>
      </w:r>
      <w:r w:rsidR="005145BE" w:rsidRPr="005B0EF2">
        <w:rPr>
          <w:rFonts w:ascii="Century Gothic" w:eastAsia="Calibri" w:hAnsi="Century Gothic"/>
          <w:color w:val="000000" w:themeColor="text1"/>
          <w:sz w:val="22"/>
          <w:szCs w:val="22"/>
        </w:rPr>
        <w:t>24</w:t>
      </w:r>
      <w:r w:rsidRPr="005B0EF2">
        <w:rPr>
          <w:rFonts w:ascii="Century Gothic" w:eastAsia="Calibri" w:hAnsi="Century Gothic"/>
          <w:color w:val="000000" w:themeColor="text1"/>
          <w:sz w:val="22"/>
          <w:szCs w:val="22"/>
        </w:rPr>
        <w:t>/</w:t>
      </w:r>
      <w:r w:rsidR="005532E2">
        <w:rPr>
          <w:rFonts w:ascii="Century Gothic" w:eastAsia="Calibri" w:hAnsi="Century Gothic"/>
          <w:color w:val="000000" w:themeColor="text1"/>
          <w:sz w:val="22"/>
          <w:szCs w:val="22"/>
        </w:rPr>
        <w:t>09</w:t>
      </w:r>
      <w:r w:rsidRPr="005B0EF2">
        <w:rPr>
          <w:rFonts w:ascii="Century Gothic" w:eastAsia="Calibri" w:hAnsi="Century Gothic"/>
          <w:color w:val="000000" w:themeColor="text1"/>
          <w:sz w:val="22"/>
          <w:szCs w:val="22"/>
        </w:rPr>
        <w:t>/202</w:t>
      </w:r>
      <w:r w:rsidR="005532E2">
        <w:rPr>
          <w:rFonts w:ascii="Century Gothic" w:eastAsia="Calibri" w:hAnsi="Century Gothic"/>
          <w:color w:val="000000" w:themeColor="text1"/>
          <w:sz w:val="22"/>
          <w:szCs w:val="22"/>
        </w:rPr>
        <w:t>5</w:t>
      </w:r>
      <w:r w:rsidRPr="005B0EF2">
        <w:rPr>
          <w:rFonts w:ascii="Century Gothic" w:eastAsia="Calibri" w:hAnsi="Century Gothic"/>
          <w:color w:val="000000" w:themeColor="text1"/>
          <w:sz w:val="22"/>
          <w:szCs w:val="22"/>
        </w:rPr>
        <w:t xml:space="preserve"> per l’importo di </w:t>
      </w:r>
      <w:r w:rsidR="005532E2" w:rsidRPr="005B0EF2">
        <w:rPr>
          <w:rFonts w:ascii="Century Gothic" w:hAnsi="Century Gothic" w:cs="Arial"/>
          <w:sz w:val="22"/>
          <w:szCs w:val="22"/>
        </w:rPr>
        <w:t>Euro</w:t>
      </w:r>
      <w:r w:rsidR="005532E2" w:rsidRPr="005B0EF2">
        <w:rPr>
          <w:rFonts w:ascii="Century Gothic" w:hAnsi="Century Gothic" w:cs="Arial"/>
          <w:color w:val="FF0000"/>
          <w:sz w:val="22"/>
          <w:szCs w:val="22"/>
        </w:rPr>
        <w:t xml:space="preserve"> </w:t>
      </w:r>
      <w:r w:rsidR="005532E2">
        <w:rPr>
          <w:rFonts w:ascii="Century Gothic" w:hAnsi="Century Gothic" w:cs="Arial"/>
          <w:sz w:val="22"/>
          <w:szCs w:val="22"/>
        </w:rPr>
        <w:t>8</w:t>
      </w:r>
      <w:r w:rsidR="005532E2" w:rsidRPr="005B0EF2">
        <w:rPr>
          <w:rFonts w:ascii="Century Gothic" w:hAnsi="Century Gothic" w:cs="Arial"/>
          <w:sz w:val="22"/>
          <w:szCs w:val="22"/>
        </w:rPr>
        <w:t>.</w:t>
      </w:r>
      <w:r w:rsidR="005532E2">
        <w:rPr>
          <w:rFonts w:ascii="Century Gothic" w:hAnsi="Century Gothic" w:cs="Arial"/>
          <w:sz w:val="22"/>
          <w:szCs w:val="22"/>
        </w:rPr>
        <w:t>428</w:t>
      </w:r>
      <w:r w:rsidR="005532E2" w:rsidRPr="005B0EF2">
        <w:rPr>
          <w:rFonts w:ascii="Century Gothic" w:hAnsi="Century Gothic" w:cs="Arial"/>
          <w:sz w:val="22"/>
          <w:szCs w:val="22"/>
        </w:rPr>
        <w:t xml:space="preserve">,00 </w:t>
      </w:r>
      <w:r w:rsidR="005145BE" w:rsidRPr="005B0EF2">
        <w:rPr>
          <w:rFonts w:ascii="Century Gothic" w:eastAsia="Calibri" w:hAnsi="Century Gothic"/>
          <w:color w:val="000000" w:themeColor="text1"/>
          <w:sz w:val="22"/>
          <w:szCs w:val="22"/>
        </w:rPr>
        <w:t xml:space="preserve"> </w:t>
      </w:r>
      <w:r w:rsidRPr="005B0EF2">
        <w:rPr>
          <w:rFonts w:ascii="Century Gothic" w:hAnsi="Century Gothic" w:cs="Arial"/>
          <w:color w:val="000000" w:themeColor="text1"/>
          <w:sz w:val="22"/>
          <w:szCs w:val="22"/>
        </w:rPr>
        <w:t xml:space="preserve">redatto dal </w:t>
      </w:r>
      <w:r w:rsidR="005145BE" w:rsidRPr="005B0EF2">
        <w:rPr>
          <w:rFonts w:ascii="Century Gothic" w:hAnsi="Century Gothic" w:cs="Arial"/>
          <w:color w:val="000000" w:themeColor="text1"/>
          <w:sz w:val="22"/>
          <w:szCs w:val="22"/>
        </w:rPr>
        <w:t xml:space="preserve">Direttore </w:t>
      </w:r>
      <w:r w:rsidR="009444F8" w:rsidRPr="005B0EF2">
        <w:rPr>
          <w:rFonts w:ascii="Century Gothic" w:hAnsi="Century Gothic" w:cs="Arial"/>
          <w:color w:val="000000" w:themeColor="text1"/>
          <w:sz w:val="22"/>
          <w:szCs w:val="22"/>
        </w:rPr>
        <w:t>dell’esecuzione</w:t>
      </w:r>
      <w:r w:rsidR="005145BE" w:rsidRPr="005B0EF2">
        <w:rPr>
          <w:rFonts w:ascii="Century Gothic" w:hAnsi="Century Gothic" w:cs="Arial"/>
          <w:color w:val="000000" w:themeColor="text1"/>
          <w:sz w:val="22"/>
          <w:szCs w:val="22"/>
        </w:rPr>
        <w:t xml:space="preserve"> del contratto</w:t>
      </w:r>
      <w:r w:rsidRPr="005B0EF2">
        <w:rPr>
          <w:rFonts w:ascii="Century Gothic" w:hAnsi="Century Gothic" w:cs="Arial"/>
          <w:color w:val="000000" w:themeColor="text1"/>
          <w:sz w:val="22"/>
          <w:szCs w:val="22"/>
        </w:rPr>
        <w:t xml:space="preserve">, allegato </w:t>
      </w:r>
      <w:r w:rsidR="005145BE" w:rsidRPr="005B0EF2">
        <w:rPr>
          <w:rFonts w:ascii="Century Gothic" w:hAnsi="Century Gothic" w:cs="Arial"/>
          <w:color w:val="000000" w:themeColor="text1"/>
          <w:sz w:val="22"/>
          <w:szCs w:val="22"/>
        </w:rPr>
        <w:t>agli atti d’ufficio</w:t>
      </w:r>
      <w:r w:rsidRPr="005B0EF2">
        <w:rPr>
          <w:rFonts w:ascii="Century Gothic" w:hAnsi="Century Gothic" w:cs="Arial"/>
          <w:color w:val="000000" w:themeColor="text1"/>
          <w:sz w:val="22"/>
          <w:szCs w:val="22"/>
        </w:rPr>
        <w:t>:</w:t>
      </w:r>
    </w:p>
    <w:p w14:paraId="070C1A46" w14:textId="77777777" w:rsidR="00DB5B25" w:rsidRPr="005B0EF2" w:rsidRDefault="00DB5B25" w:rsidP="00DB5B25">
      <w:pPr>
        <w:jc w:val="both"/>
        <w:rPr>
          <w:rFonts w:ascii="Century Gothic" w:hAnsi="Century Gothic" w:cs="Arial"/>
          <w:sz w:val="22"/>
          <w:szCs w:val="22"/>
        </w:rPr>
      </w:pPr>
    </w:p>
    <w:p w14:paraId="7658A167" w14:textId="09189C09" w:rsidR="00DB5B25" w:rsidRPr="005B0EF2" w:rsidRDefault="00DB5B25" w:rsidP="00DB5B25">
      <w:pPr>
        <w:jc w:val="both"/>
        <w:rPr>
          <w:rFonts w:ascii="Century Gothic" w:hAnsi="Century Gothic" w:cs="Arial"/>
          <w:sz w:val="22"/>
          <w:szCs w:val="22"/>
        </w:rPr>
      </w:pPr>
      <w:r w:rsidRPr="005B0EF2">
        <w:rPr>
          <w:rFonts w:ascii="Century Gothic" w:hAnsi="Century Gothic" w:cs="Arial"/>
          <w:b/>
          <w:sz w:val="22"/>
          <w:szCs w:val="22"/>
        </w:rPr>
        <w:t>Di approvare</w:t>
      </w:r>
      <w:r w:rsidRPr="005B0EF2">
        <w:rPr>
          <w:rFonts w:ascii="Century Gothic" w:hAnsi="Century Gothic" w:cs="Arial"/>
          <w:sz w:val="22"/>
          <w:szCs w:val="22"/>
        </w:rPr>
        <w:t xml:space="preserve"> il Certificato di pagamento n. </w:t>
      </w:r>
      <w:r w:rsidR="005532E2">
        <w:rPr>
          <w:rFonts w:ascii="Century Gothic" w:hAnsi="Century Gothic" w:cs="Arial"/>
          <w:sz w:val="22"/>
          <w:szCs w:val="22"/>
        </w:rPr>
        <w:t>3</w:t>
      </w:r>
      <w:r w:rsidRPr="005B0EF2">
        <w:rPr>
          <w:rFonts w:ascii="Century Gothic" w:hAnsi="Century Gothic" w:cs="Arial"/>
          <w:sz w:val="22"/>
          <w:szCs w:val="22"/>
        </w:rPr>
        <w:t xml:space="preserve"> emesso in data </w:t>
      </w:r>
      <w:r w:rsidR="005145BE" w:rsidRPr="005B0EF2">
        <w:rPr>
          <w:rFonts w:ascii="Century Gothic" w:hAnsi="Century Gothic" w:cs="Arial"/>
          <w:sz w:val="22"/>
          <w:szCs w:val="22"/>
        </w:rPr>
        <w:t>0</w:t>
      </w:r>
      <w:r w:rsidR="005532E2">
        <w:rPr>
          <w:rFonts w:ascii="Century Gothic" w:hAnsi="Century Gothic" w:cs="Arial"/>
          <w:sz w:val="22"/>
          <w:szCs w:val="22"/>
        </w:rPr>
        <w:t>9</w:t>
      </w:r>
      <w:r w:rsidRPr="005B0EF2">
        <w:rPr>
          <w:rFonts w:ascii="Century Gothic" w:hAnsi="Century Gothic" w:cs="Arial"/>
          <w:sz w:val="22"/>
          <w:szCs w:val="22"/>
        </w:rPr>
        <w:t>/</w:t>
      </w:r>
      <w:r w:rsidR="00CE2B69" w:rsidRPr="005B0EF2">
        <w:rPr>
          <w:rFonts w:ascii="Century Gothic" w:hAnsi="Century Gothic" w:cs="Arial"/>
          <w:sz w:val="22"/>
          <w:szCs w:val="22"/>
        </w:rPr>
        <w:t>1</w:t>
      </w:r>
      <w:r w:rsidR="005532E2">
        <w:rPr>
          <w:rFonts w:ascii="Century Gothic" w:hAnsi="Century Gothic" w:cs="Arial"/>
          <w:sz w:val="22"/>
          <w:szCs w:val="22"/>
        </w:rPr>
        <w:t>0</w:t>
      </w:r>
      <w:r w:rsidRPr="005B0EF2">
        <w:rPr>
          <w:rFonts w:ascii="Century Gothic" w:hAnsi="Century Gothic" w:cs="Arial"/>
          <w:sz w:val="22"/>
          <w:szCs w:val="22"/>
        </w:rPr>
        <w:t>/20</w:t>
      </w:r>
      <w:r w:rsidR="00CE2B69" w:rsidRPr="005B0EF2">
        <w:rPr>
          <w:rFonts w:ascii="Century Gothic" w:hAnsi="Century Gothic" w:cs="Arial"/>
          <w:sz w:val="22"/>
          <w:szCs w:val="22"/>
        </w:rPr>
        <w:t>2</w:t>
      </w:r>
      <w:r w:rsidR="005532E2">
        <w:rPr>
          <w:rFonts w:ascii="Century Gothic" w:hAnsi="Century Gothic" w:cs="Arial"/>
          <w:sz w:val="22"/>
          <w:szCs w:val="22"/>
        </w:rPr>
        <w:t>5</w:t>
      </w:r>
      <w:r w:rsidRPr="005B0EF2">
        <w:rPr>
          <w:rFonts w:ascii="Century Gothic" w:hAnsi="Century Gothic" w:cs="Arial"/>
          <w:sz w:val="22"/>
          <w:szCs w:val="22"/>
        </w:rPr>
        <w:t xml:space="preserve"> di Euro</w:t>
      </w:r>
      <w:r w:rsidRPr="005B0EF2">
        <w:rPr>
          <w:rFonts w:ascii="Century Gothic" w:hAnsi="Century Gothic" w:cs="Arial"/>
          <w:color w:val="FF0000"/>
          <w:sz w:val="22"/>
          <w:szCs w:val="22"/>
        </w:rPr>
        <w:t xml:space="preserve"> </w:t>
      </w:r>
      <w:r w:rsidR="005532E2">
        <w:rPr>
          <w:rFonts w:ascii="Century Gothic" w:hAnsi="Century Gothic" w:cs="Arial"/>
          <w:sz w:val="22"/>
          <w:szCs w:val="22"/>
        </w:rPr>
        <w:t>8</w:t>
      </w:r>
      <w:r w:rsidR="00B764A1" w:rsidRPr="005B0EF2">
        <w:rPr>
          <w:rFonts w:ascii="Century Gothic" w:hAnsi="Century Gothic" w:cs="Arial"/>
          <w:sz w:val="22"/>
          <w:szCs w:val="22"/>
        </w:rPr>
        <w:t>.</w:t>
      </w:r>
      <w:r w:rsidR="005532E2">
        <w:rPr>
          <w:rFonts w:ascii="Century Gothic" w:hAnsi="Century Gothic" w:cs="Arial"/>
          <w:sz w:val="22"/>
          <w:szCs w:val="22"/>
        </w:rPr>
        <w:t>428</w:t>
      </w:r>
      <w:r w:rsidRPr="005B0EF2">
        <w:rPr>
          <w:rFonts w:ascii="Century Gothic" w:hAnsi="Century Gothic" w:cs="Arial"/>
          <w:sz w:val="22"/>
          <w:szCs w:val="22"/>
        </w:rPr>
        <w:t xml:space="preserve">,00 </w:t>
      </w:r>
      <w:r w:rsidRPr="005B0EF2">
        <w:rPr>
          <w:rFonts w:ascii="Century Gothic" w:eastAsia="Calibri" w:hAnsi="Century Gothic"/>
          <w:sz w:val="22"/>
          <w:szCs w:val="22"/>
        </w:rPr>
        <w:t xml:space="preserve">a firma del R.U.P. </w:t>
      </w:r>
      <w:r w:rsidR="005145BE" w:rsidRPr="005B0EF2">
        <w:rPr>
          <w:rFonts w:ascii="Century Gothic" w:eastAsia="Calibri" w:hAnsi="Century Gothic"/>
          <w:sz w:val="22"/>
          <w:szCs w:val="22"/>
        </w:rPr>
        <w:t xml:space="preserve">Febbraio Marina </w:t>
      </w:r>
      <w:r w:rsidRPr="005B0EF2">
        <w:rPr>
          <w:rFonts w:ascii="Century Gothic" w:hAnsi="Century Gothic" w:cs="Arial"/>
          <w:sz w:val="22"/>
          <w:szCs w:val="22"/>
        </w:rPr>
        <w:t>.</w:t>
      </w:r>
    </w:p>
    <w:p w14:paraId="4134F28A" w14:textId="77777777" w:rsidR="00DB5B25" w:rsidRPr="005B0EF2" w:rsidRDefault="00DB5B25" w:rsidP="00DB5B25">
      <w:pPr>
        <w:jc w:val="both"/>
        <w:rPr>
          <w:rFonts w:ascii="Century Gothic" w:hAnsi="Century Gothic" w:cs="Arial"/>
          <w:sz w:val="22"/>
          <w:szCs w:val="22"/>
        </w:rPr>
      </w:pPr>
    </w:p>
    <w:p w14:paraId="370B004C" w14:textId="7D3DC250" w:rsidR="00DB5B25" w:rsidRDefault="00DB5B25" w:rsidP="00DB5B25">
      <w:pPr>
        <w:jc w:val="both"/>
        <w:rPr>
          <w:rFonts w:ascii="Century Gothic" w:hAnsi="Century Gothic" w:cs="Arial"/>
          <w:sz w:val="22"/>
          <w:szCs w:val="22"/>
        </w:rPr>
      </w:pPr>
      <w:r w:rsidRPr="005B0EF2">
        <w:rPr>
          <w:rFonts w:ascii="Century Gothic" w:hAnsi="Century Gothic" w:cs="Arial"/>
          <w:b/>
          <w:sz w:val="22"/>
          <w:szCs w:val="22"/>
        </w:rPr>
        <w:t>Di procedere</w:t>
      </w:r>
      <w:r w:rsidRPr="005B0EF2">
        <w:rPr>
          <w:rFonts w:ascii="Century Gothic" w:hAnsi="Century Gothic" w:cs="Arial"/>
          <w:sz w:val="22"/>
          <w:szCs w:val="22"/>
        </w:rPr>
        <w:t xml:space="preserve"> alla liquidazione del </w:t>
      </w:r>
      <w:r w:rsidR="005532E2">
        <w:rPr>
          <w:rFonts w:ascii="Century Gothic" w:hAnsi="Century Gothic" w:cs="Arial"/>
          <w:sz w:val="22"/>
          <w:szCs w:val="22"/>
        </w:rPr>
        <w:t>3</w:t>
      </w:r>
      <w:r w:rsidRPr="005B0EF2">
        <w:rPr>
          <w:rFonts w:ascii="Century Gothic" w:hAnsi="Century Gothic" w:cs="Arial"/>
          <w:sz w:val="22"/>
          <w:szCs w:val="22"/>
        </w:rPr>
        <w:t>° SAL alla ditta</w:t>
      </w:r>
      <w:r w:rsidR="005145BE" w:rsidRPr="005B0EF2">
        <w:rPr>
          <w:rFonts w:ascii="Century Gothic" w:hAnsi="Century Gothic" w:cs="Arial"/>
          <w:sz w:val="22"/>
          <w:szCs w:val="22"/>
        </w:rPr>
        <w:t xml:space="preserve"> </w:t>
      </w:r>
      <w:r w:rsidR="00E254DD" w:rsidRPr="005B0EF2">
        <w:rPr>
          <w:rFonts w:ascii="Century Gothic" w:hAnsi="Century Gothic" w:cs="Arial"/>
          <w:sz w:val="22"/>
          <w:szCs w:val="22"/>
        </w:rPr>
        <w:t>IDROTERMICA DI TESSARIN MARCO</w:t>
      </w:r>
      <w:r w:rsidRPr="005B0EF2">
        <w:rPr>
          <w:rFonts w:ascii="Century Gothic" w:hAnsi="Century Gothic" w:cs="Arial"/>
          <w:sz w:val="22"/>
          <w:szCs w:val="22"/>
        </w:rPr>
        <w:t>, per la somma di Euro</w:t>
      </w:r>
      <w:r w:rsidR="005532E2" w:rsidRPr="005B0EF2">
        <w:rPr>
          <w:rFonts w:ascii="Century Gothic" w:hAnsi="Century Gothic" w:cs="Arial"/>
          <w:color w:val="FF0000"/>
          <w:sz w:val="22"/>
          <w:szCs w:val="22"/>
        </w:rPr>
        <w:t xml:space="preserve"> </w:t>
      </w:r>
      <w:r w:rsidR="005532E2">
        <w:rPr>
          <w:rFonts w:ascii="Century Gothic" w:hAnsi="Century Gothic" w:cs="Arial"/>
          <w:sz w:val="22"/>
          <w:szCs w:val="22"/>
        </w:rPr>
        <w:t>8</w:t>
      </w:r>
      <w:r w:rsidR="005532E2" w:rsidRPr="005B0EF2">
        <w:rPr>
          <w:rFonts w:ascii="Century Gothic" w:hAnsi="Century Gothic" w:cs="Arial"/>
          <w:sz w:val="22"/>
          <w:szCs w:val="22"/>
        </w:rPr>
        <w:t>.</w:t>
      </w:r>
      <w:r w:rsidR="005532E2">
        <w:rPr>
          <w:rFonts w:ascii="Century Gothic" w:hAnsi="Century Gothic" w:cs="Arial"/>
          <w:sz w:val="22"/>
          <w:szCs w:val="22"/>
        </w:rPr>
        <w:t>428</w:t>
      </w:r>
      <w:r w:rsidR="005532E2" w:rsidRPr="005B0EF2">
        <w:rPr>
          <w:rFonts w:ascii="Century Gothic" w:hAnsi="Century Gothic" w:cs="Arial"/>
          <w:sz w:val="22"/>
          <w:szCs w:val="22"/>
        </w:rPr>
        <w:t xml:space="preserve">,00 </w:t>
      </w:r>
      <w:r w:rsidR="005145BE" w:rsidRPr="005B0EF2">
        <w:rPr>
          <w:rFonts w:ascii="Century Gothic" w:hAnsi="Century Gothic" w:cs="Arial"/>
          <w:sz w:val="22"/>
          <w:szCs w:val="22"/>
        </w:rPr>
        <w:t>,</w:t>
      </w:r>
      <w:r w:rsidRPr="005B0EF2">
        <w:rPr>
          <w:rFonts w:ascii="Century Gothic" w:hAnsi="Century Gothic" w:cs="Arial"/>
          <w:sz w:val="22"/>
          <w:szCs w:val="22"/>
        </w:rPr>
        <w:t xml:space="preserve"> come da fattura del </w:t>
      </w:r>
      <w:r w:rsidR="005145BE" w:rsidRPr="005B0EF2">
        <w:rPr>
          <w:rFonts w:ascii="Century Gothic" w:hAnsi="Century Gothic" w:cs="Arial"/>
          <w:sz w:val="22"/>
          <w:szCs w:val="22"/>
        </w:rPr>
        <w:t>11</w:t>
      </w:r>
      <w:r w:rsidRPr="005B0EF2">
        <w:rPr>
          <w:rFonts w:ascii="Century Gothic" w:hAnsi="Century Gothic" w:cs="Arial"/>
          <w:sz w:val="22"/>
          <w:szCs w:val="22"/>
        </w:rPr>
        <w:t>/</w:t>
      </w:r>
      <w:r w:rsidR="009444F8">
        <w:rPr>
          <w:rFonts w:ascii="Century Gothic" w:hAnsi="Century Gothic" w:cs="Arial"/>
          <w:sz w:val="22"/>
          <w:szCs w:val="22"/>
        </w:rPr>
        <w:t>09</w:t>
      </w:r>
      <w:r w:rsidRPr="005B0EF2">
        <w:rPr>
          <w:rFonts w:ascii="Century Gothic" w:hAnsi="Century Gothic" w:cs="Arial"/>
          <w:sz w:val="22"/>
          <w:szCs w:val="22"/>
        </w:rPr>
        <w:t>/202</w:t>
      </w:r>
      <w:r w:rsidR="009444F8">
        <w:rPr>
          <w:rFonts w:ascii="Century Gothic" w:hAnsi="Century Gothic" w:cs="Arial"/>
          <w:sz w:val="22"/>
          <w:szCs w:val="22"/>
        </w:rPr>
        <w:t>5</w:t>
      </w:r>
    </w:p>
    <w:p w14:paraId="55829ECB" w14:textId="77777777" w:rsidR="00866917" w:rsidRPr="005B0EF2" w:rsidRDefault="00866917" w:rsidP="00DB5B25">
      <w:pPr>
        <w:jc w:val="both"/>
        <w:rPr>
          <w:rFonts w:ascii="Century Gothic" w:hAnsi="Century Gothic" w:cs="Arial"/>
          <w:sz w:val="22"/>
          <w:szCs w:val="22"/>
        </w:rPr>
      </w:pPr>
    </w:p>
    <w:bookmarkEnd w:id="0"/>
    <w:p w14:paraId="399CAE4C" w14:textId="1CA0826D" w:rsidR="00DB5B25" w:rsidRDefault="00DB5B25" w:rsidP="00DB5B25">
      <w:pPr>
        <w:jc w:val="both"/>
        <w:rPr>
          <w:rFonts w:ascii="Century Gothic" w:hAnsi="Century Gothic"/>
          <w:sz w:val="22"/>
          <w:szCs w:val="22"/>
        </w:rPr>
      </w:pPr>
      <w:r w:rsidRPr="005B0EF2">
        <w:rPr>
          <w:rFonts w:ascii="Century Gothic" w:hAnsi="Century Gothic" w:cs="Arial"/>
          <w:b/>
          <w:sz w:val="22"/>
          <w:szCs w:val="22"/>
        </w:rPr>
        <w:t>Di dar</w:t>
      </w:r>
      <w:r w:rsidR="005145BE" w:rsidRPr="005B0EF2">
        <w:rPr>
          <w:rFonts w:ascii="Century Gothic" w:hAnsi="Century Gothic" w:cs="Arial"/>
          <w:b/>
          <w:sz w:val="22"/>
          <w:szCs w:val="22"/>
        </w:rPr>
        <w:t>e</w:t>
      </w:r>
      <w:r w:rsidRPr="005B0EF2">
        <w:rPr>
          <w:rFonts w:ascii="Century Gothic" w:hAnsi="Century Gothic" w:cs="Arial"/>
          <w:b/>
          <w:sz w:val="22"/>
          <w:szCs w:val="22"/>
        </w:rPr>
        <w:t xml:space="preserve"> atto </w:t>
      </w:r>
      <w:r w:rsidRPr="005B0EF2">
        <w:rPr>
          <w:rFonts w:ascii="Century Gothic" w:hAnsi="Century Gothic"/>
          <w:sz w:val="22"/>
          <w:szCs w:val="22"/>
        </w:rPr>
        <w:t xml:space="preserve">che per i pagamenti di cui trattasi sono state verificate le regolarità contributive nei confronti di I.N.P.S., I.N.A.I.L. e CNCE </w:t>
      </w:r>
    </w:p>
    <w:p w14:paraId="3D05F529" w14:textId="77777777" w:rsidR="00972C6C" w:rsidRDefault="00972C6C" w:rsidP="00DB5B25">
      <w:pPr>
        <w:jc w:val="both"/>
        <w:rPr>
          <w:rFonts w:ascii="Century Gothic" w:hAnsi="Century Gothic"/>
          <w:sz w:val="22"/>
          <w:szCs w:val="22"/>
        </w:rPr>
      </w:pPr>
    </w:p>
    <w:p w14:paraId="5B74766F" w14:textId="77777777" w:rsidR="00972C6C" w:rsidRPr="005B0EF2" w:rsidRDefault="00972C6C" w:rsidP="00DB5B25">
      <w:pPr>
        <w:jc w:val="both"/>
        <w:rPr>
          <w:rFonts w:ascii="Century Gothic" w:hAnsi="Century Gothic" w:cs="Arial"/>
          <w:b/>
          <w:sz w:val="22"/>
          <w:szCs w:val="22"/>
        </w:rPr>
      </w:pPr>
    </w:p>
    <w:p w14:paraId="3ABF974D" w14:textId="77777777" w:rsidR="00972C6C" w:rsidRPr="00E0327C" w:rsidRDefault="00972C6C" w:rsidP="00972C6C">
      <w:pPr>
        <w:ind w:firstLine="284"/>
        <w:jc w:val="right"/>
        <w:rPr>
          <w:rFonts w:ascii="Arial" w:hAnsi="Arial" w:cs="Arial"/>
          <w:sz w:val="22"/>
          <w:szCs w:val="22"/>
        </w:rPr>
      </w:pPr>
      <w:r w:rsidRPr="00E0327C">
        <w:rPr>
          <w:rFonts w:ascii="Arial" w:hAnsi="Arial" w:cs="Arial"/>
          <w:sz w:val="22"/>
          <w:szCs w:val="22"/>
        </w:rPr>
        <w:t>IL RESPONSABILE DEL PROCEDIMENTO</w:t>
      </w:r>
    </w:p>
    <w:p w14:paraId="631C4361" w14:textId="77777777" w:rsidR="00972C6C" w:rsidRDefault="00972C6C" w:rsidP="00972C6C">
      <w:pPr>
        <w:ind w:firstLine="284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Signora Febbraio Marina</w:t>
      </w:r>
      <w:r w:rsidRPr="00E0327C">
        <w:rPr>
          <w:rFonts w:ascii="Arial" w:hAnsi="Arial" w:cs="Arial"/>
          <w:sz w:val="22"/>
          <w:szCs w:val="22"/>
        </w:rPr>
        <w:t xml:space="preserve"> </w:t>
      </w:r>
    </w:p>
    <w:p w14:paraId="418799F8" w14:textId="77777777" w:rsidR="008529E4" w:rsidRPr="005B0EF2" w:rsidRDefault="008529E4" w:rsidP="00DB5B25">
      <w:pPr>
        <w:rPr>
          <w:rFonts w:ascii="Century Gothic" w:eastAsia="Calibri" w:hAnsi="Century Gothic"/>
        </w:rPr>
      </w:pPr>
    </w:p>
    <w:sectPr w:rsidR="008529E4" w:rsidRPr="005B0EF2" w:rsidSect="001715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30" w:right="1134" w:bottom="16" w:left="1134" w:header="635" w:footer="0" w:gutter="0"/>
      <w:pgNumType w:start="1"/>
      <w:cols w:space="720"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7D52F" w14:textId="77777777" w:rsidR="00E26318" w:rsidRDefault="00E26318">
      <w:r>
        <w:separator/>
      </w:r>
    </w:p>
  </w:endnote>
  <w:endnote w:type="continuationSeparator" w:id="0">
    <w:p w14:paraId="43CB6EFA" w14:textId="77777777" w:rsidR="00E26318" w:rsidRDefault="00E26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85B77" w14:textId="77777777" w:rsidR="00C630C2" w:rsidRDefault="00C630C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2CE45" w14:textId="77777777" w:rsidR="00330551" w:rsidRPr="00C671F4" w:rsidRDefault="00330551">
    <w:pPr>
      <w:pStyle w:val="Pidipagina"/>
      <w:rPr>
        <w:color w:val="4BACC6" w:themeColor="accent5"/>
        <w14:textOutline w14:w="9525" w14:cap="rnd" w14:cmpd="thickThin" w14:algn="ctr">
          <w14:solidFill>
            <w14:schemeClr w14:val="accent1"/>
          </w14:solidFill>
          <w14:prstDash w14:val="solid"/>
          <w14:bevel/>
        </w14:textOutline>
      </w:rPr>
    </w:pPr>
  </w:p>
  <w:p w14:paraId="18B00902" w14:textId="1BE1D2B3" w:rsidR="00330551" w:rsidRPr="00AC13CA" w:rsidRDefault="00C630C2">
    <w:pPr>
      <w:pStyle w:val="Pidipagina"/>
      <w:rPr>
        <w:color w:val="4F81BD" w:themeColor="accent1"/>
      </w:rPr>
    </w:pPr>
    <w:r w:rsidRPr="00AC13CA">
      <w:rPr>
        <w:noProof/>
        <w:color w:val="4F81BD" w:themeColor="accent1"/>
        <w:highlight w:val="blue"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06DF9D3D" wp14:editId="124D40D5">
              <wp:simplePos x="0" y="0"/>
              <wp:positionH relativeFrom="margin">
                <wp:posOffset>13648</wp:posOffset>
              </wp:positionH>
              <wp:positionV relativeFrom="paragraph">
                <wp:posOffset>5241</wp:posOffset>
              </wp:positionV>
              <wp:extent cx="6092190" cy="0"/>
              <wp:effectExtent l="0" t="19050" r="41910" b="3810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92190" cy="0"/>
                      </a:xfrm>
                      <a:prstGeom prst="line">
                        <a:avLst/>
                      </a:prstGeom>
                      <a:noFill/>
                      <a:ln w="57150">
                        <a:solidFill>
                          <a:schemeClr val="accent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B1352F" id="Line 3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1.05pt,.4pt" to="480.7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" strokecolor="#4f81bd [3204]" strokeweight="4.5pt">
              <w10:wrap anchorx="margin"/>
            </v:line>
          </w:pict>
        </mc:Fallback>
      </mc:AlternateContent>
    </w:r>
    <w:r w:rsidR="0020174F" w:rsidRPr="00AC13CA">
      <w:rPr>
        <w:noProof/>
        <w:color w:val="4F81BD" w:themeColor="accent1"/>
        <w:highlight w:val="blue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5AD11473" wp14:editId="717D03CE">
              <wp:simplePos x="0" y="0"/>
              <wp:positionH relativeFrom="column">
                <wp:posOffset>0</wp:posOffset>
              </wp:positionH>
              <wp:positionV relativeFrom="paragraph">
                <wp:posOffset>80009</wp:posOffset>
              </wp:positionV>
              <wp:extent cx="6092190" cy="0"/>
              <wp:effectExtent l="0" t="0" r="22860" b="19050"/>
              <wp:wrapNone/>
              <wp:docPr id="3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9219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chemeClr val="accent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5E1DABE" id="Line 4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6.3pt" to="479.7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" strokecolor="#4f81bd [3204]" strokeweight="1.5pt"/>
          </w:pict>
        </mc:Fallback>
      </mc:AlternateContent>
    </w:r>
  </w:p>
  <w:p w14:paraId="34564055" w14:textId="77777777" w:rsidR="00330551" w:rsidRPr="00782246" w:rsidRDefault="00330551" w:rsidP="00A7712F">
    <w:pPr>
      <w:pStyle w:val="Pidipagina"/>
      <w:jc w:val="center"/>
      <w:rPr>
        <w:rFonts w:ascii="Arial" w:hAnsi="Arial" w:cs="Arial"/>
        <w:color w:val="0070C0"/>
      </w:rPr>
    </w:pPr>
    <w:r w:rsidRPr="00782246">
      <w:rPr>
        <w:rFonts w:ascii="Arial" w:hAnsi="Arial" w:cs="Arial"/>
        <w:color w:val="0070C0"/>
      </w:rPr>
      <w:t xml:space="preserve">21019 – Somma Lombardo (VA) – Via Medaglie d’Oro 33 – Tel. 0331.25.95.22 – </w:t>
    </w:r>
    <w:r w:rsidR="00DE0C11" w:rsidRPr="00782246">
      <w:rPr>
        <w:rFonts w:ascii="Arial" w:hAnsi="Arial" w:cs="Arial"/>
        <w:color w:val="0070C0"/>
      </w:rPr>
      <w:t>Tel. Piscina 0331.982232</w:t>
    </w:r>
  </w:p>
  <w:p w14:paraId="6BEED5F7" w14:textId="0AE08A9B" w:rsidR="00330551" w:rsidRPr="00782246" w:rsidRDefault="00330551" w:rsidP="00A7712F">
    <w:pPr>
      <w:pStyle w:val="Pidipagina"/>
      <w:jc w:val="center"/>
      <w:rPr>
        <w:rFonts w:ascii="Garamond" w:hAnsi="Garamond"/>
        <w:color w:val="0070C0"/>
        <w:sz w:val="12"/>
        <w:szCs w:val="12"/>
      </w:rPr>
    </w:pPr>
    <w:r w:rsidRPr="00782246">
      <w:rPr>
        <w:rFonts w:ascii="Arial" w:hAnsi="Arial" w:cs="Arial"/>
        <w:color w:val="0070C0"/>
      </w:rPr>
      <w:t xml:space="preserve">P.IVA. </w:t>
    </w:r>
    <w:r w:rsidR="00AC13CA" w:rsidRPr="00782246">
      <w:rPr>
        <w:rFonts w:ascii="Arial" w:hAnsi="Arial" w:cs="Arial"/>
        <w:color w:val="0070C0"/>
      </w:rPr>
      <w:t xml:space="preserve">03503210126 – </w:t>
    </w:r>
    <w:r w:rsidR="003F43C8">
      <w:rPr>
        <w:rFonts w:ascii="Arial" w:hAnsi="Arial" w:cs="Arial"/>
        <w:color w:val="0070C0"/>
      </w:rPr>
      <w:t>PEC</w:t>
    </w:r>
    <w:r w:rsidR="005F3D94">
      <w:rPr>
        <w:rFonts w:ascii="Arial" w:hAnsi="Arial" w:cs="Arial"/>
        <w:color w:val="0070C0"/>
      </w:rPr>
      <w:t xml:space="preserve">. </w:t>
    </w:r>
    <w:hyperlink r:id="rId1" w:tgtFrame="_blank" w:history="1">
      <w:r w:rsidR="005F3D94">
        <w:rPr>
          <w:rStyle w:val="Collegamentoipertestuale"/>
          <w:rFonts w:ascii="Verdana" w:hAnsi="Verdana"/>
          <w:color w:val="1155CC"/>
          <w:shd w:val="clear" w:color="auto" w:fill="FFFFFF"/>
        </w:rPr>
        <w:t>spessport@legalmail.it</w:t>
      </w:r>
    </w:hyperlink>
  </w:p>
  <w:p w14:paraId="449363CF" w14:textId="77777777" w:rsidR="007C036C" w:rsidRPr="004D0A2C" w:rsidRDefault="007C036C" w:rsidP="00A7712F">
    <w:pPr>
      <w:jc w:val="center"/>
      <w:rPr>
        <w:sz w:val="12"/>
        <w:szCs w:val="12"/>
      </w:rPr>
    </w:pPr>
  </w:p>
  <w:p w14:paraId="6568D86F" w14:textId="77777777" w:rsidR="004D0A2C" w:rsidRDefault="004D0A2C" w:rsidP="00A7712F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9EC00" w14:textId="77777777" w:rsidR="00C630C2" w:rsidRDefault="00C630C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32D3A" w14:textId="77777777" w:rsidR="00E26318" w:rsidRDefault="00E26318">
      <w:r>
        <w:separator/>
      </w:r>
    </w:p>
  </w:footnote>
  <w:footnote w:type="continuationSeparator" w:id="0">
    <w:p w14:paraId="7552B5F5" w14:textId="77777777" w:rsidR="00E26318" w:rsidRDefault="00E263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8EAAE" w14:textId="77777777" w:rsidR="00C630C2" w:rsidRDefault="00C630C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10FB5" w14:textId="77777777" w:rsidR="00330551" w:rsidRDefault="00782246">
    <w:pPr>
      <w:pStyle w:val="Intestazione"/>
    </w:pPr>
    <w:r w:rsidRPr="00782246">
      <w:rPr>
        <w:noProof/>
      </w:rPr>
      <w:drawing>
        <wp:inline distT="0" distB="0" distL="0" distR="0" wp14:anchorId="0439404A" wp14:editId="236415AA">
          <wp:extent cx="1743075" cy="1296657"/>
          <wp:effectExtent l="0" t="0" r="0" b="0"/>
          <wp:docPr id="6" name="Immagine 6" descr="C:\Users\Silvia\AppData\Local\Microsoft\Windows\Temporary Internet Files\Content.Outlook\QGEPKA46\Logo SPES SPORT positiv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ilvia\AppData\Local\Microsoft\Windows\Temporary Internet Files\Content.Outlook\QGEPKA46\Logo SPES SPORT positiv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332" cy="13035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30551" w:rsidRPr="00AC13CA">
      <w:rPr>
        <w:lang w:val="en-US"/>
      </w:rPr>
      <w:t xml:space="preserve">               </w:t>
    </w:r>
    <w:r w:rsidR="00AC13CA" w:rsidRPr="00782246">
      <w:rPr>
        <w:rFonts w:ascii="Tahoma" w:hAnsi="Tahoma" w:cs="Tahoma"/>
        <w:color w:val="0070C0"/>
        <w:sz w:val="36"/>
        <w:szCs w:val="36"/>
        <w:lang w:val="en-US"/>
      </w:rPr>
      <w:t xml:space="preserve">SPES SPORT S.S.D.  </w:t>
    </w:r>
    <w:r w:rsidR="00AC13CA" w:rsidRPr="00782246">
      <w:rPr>
        <w:rFonts w:ascii="Tahoma" w:hAnsi="Tahoma" w:cs="Tahoma"/>
        <w:color w:val="0070C0"/>
        <w:sz w:val="36"/>
        <w:szCs w:val="36"/>
      </w:rPr>
      <w:t>A.R.L.</w:t>
    </w:r>
    <w:r w:rsidR="00330551" w:rsidRPr="00782246">
      <w:rPr>
        <w:rFonts w:ascii="Tahoma" w:hAnsi="Tahoma" w:cs="Tahoma"/>
        <w:color w:val="0070C0"/>
        <w:sz w:val="32"/>
        <w:szCs w:val="32"/>
      </w:rPr>
      <w:t xml:space="preserve">  </w:t>
    </w:r>
  </w:p>
  <w:p w14:paraId="1F647AE8" w14:textId="77777777" w:rsidR="00330551" w:rsidRDefault="0020174F" w:rsidP="009560C4">
    <w:pPr>
      <w:pStyle w:val="Intestazione"/>
      <w:tabs>
        <w:tab w:val="clear" w:pos="4819"/>
        <w:tab w:val="clear" w:pos="9638"/>
        <w:tab w:val="left" w:pos="975"/>
      </w:tabs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519FED95" wp14:editId="7F6A435E">
              <wp:simplePos x="0" y="0"/>
              <wp:positionH relativeFrom="margin">
                <wp:align>right</wp:align>
              </wp:positionH>
              <wp:positionV relativeFrom="paragraph">
                <wp:posOffset>104774</wp:posOffset>
              </wp:positionV>
              <wp:extent cx="6092190" cy="0"/>
              <wp:effectExtent l="0" t="19050" r="41910" b="38100"/>
              <wp:wrapNone/>
              <wp:docPr id="5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92190" cy="0"/>
                      </a:xfrm>
                      <a:prstGeom prst="line">
                        <a:avLst/>
                      </a:prstGeom>
                      <a:noFill/>
                      <a:ln w="57150">
                        <a:solidFill>
                          <a:schemeClr val="accent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92C079" id="Line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right;mso-position-horizontal-relative:margin;mso-position-vertical:absolute;mso-position-vertical-relative:text;mso-width-percent:0;mso-height-percent:0;mso-width-relative:page;mso-height-relative:page" from="428.5pt,8.25pt" to="908.2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" strokecolor="#4f81bd [3204]" strokeweight="4.5pt">
              <w10:wrap anchorx="margin"/>
            </v:line>
          </w:pict>
        </mc:Fallback>
      </mc:AlternateContent>
    </w:r>
    <w:r w:rsidRPr="000C6517">
      <w:rPr>
        <w:noProof/>
        <w:color w:val="4F81BD" w:themeColor="accent1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2AA76FFA" wp14:editId="747F82FD">
              <wp:simplePos x="0" y="0"/>
              <wp:positionH relativeFrom="margin">
                <wp:align>right</wp:align>
              </wp:positionH>
              <wp:positionV relativeFrom="paragraph">
                <wp:posOffset>37464</wp:posOffset>
              </wp:positionV>
              <wp:extent cx="6092190" cy="0"/>
              <wp:effectExtent l="0" t="0" r="22860" b="19050"/>
              <wp:wrapNone/>
              <wp:docPr id="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92190" cy="0"/>
                      </a:xfrm>
                      <a:prstGeom prst="line">
                        <a:avLst/>
                      </a:prstGeom>
                      <a:noFill/>
                      <a:ln w="19050" cmpd="thinThick">
                        <a:solidFill>
                          <a:schemeClr val="accent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122C180" id="Line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right;mso-position-horizontal-relative:margin;mso-position-vertical:absolute;mso-position-vertical-relative:text;mso-width-percent:0;mso-height-percent:0;mso-width-relative:page;mso-height-relative:page" from="428.5pt,2.95pt" to="908.2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" strokecolor="#4f81bd [3204]" strokeweight="1.5pt">
              <v:stroke linestyle="thinThick"/>
              <w10:wrap anchorx="margin"/>
            </v:line>
          </w:pict>
        </mc:Fallback>
      </mc:AlternateContent>
    </w:r>
    <w:r w:rsidR="009560C4">
      <w:tab/>
    </w:r>
  </w:p>
  <w:p w14:paraId="6CCBDC30" w14:textId="77777777" w:rsidR="00847158" w:rsidRDefault="00847158" w:rsidP="009560C4">
    <w:pPr>
      <w:pStyle w:val="Intestazione"/>
      <w:tabs>
        <w:tab w:val="clear" w:pos="4819"/>
        <w:tab w:val="clear" w:pos="9638"/>
        <w:tab w:val="left" w:pos="975"/>
      </w:tabs>
    </w:pPr>
  </w:p>
  <w:p w14:paraId="63CB0955" w14:textId="77777777" w:rsidR="00847158" w:rsidRDefault="00847158" w:rsidP="009560C4">
    <w:pPr>
      <w:pStyle w:val="Intestazione"/>
      <w:tabs>
        <w:tab w:val="clear" w:pos="4819"/>
        <w:tab w:val="clear" w:pos="9638"/>
        <w:tab w:val="left" w:pos="97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DD6D3" w14:textId="77777777" w:rsidR="00C630C2" w:rsidRDefault="00C630C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00A5A"/>
    <w:multiLevelType w:val="hybridMultilevel"/>
    <w:tmpl w:val="85489DD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B673C"/>
    <w:multiLevelType w:val="hybridMultilevel"/>
    <w:tmpl w:val="0610D4A6"/>
    <w:lvl w:ilvl="0" w:tplc="9BFC85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C089E"/>
    <w:multiLevelType w:val="hybridMultilevel"/>
    <w:tmpl w:val="7728A58C"/>
    <w:lvl w:ilvl="0" w:tplc="F00A4B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E33FA0"/>
    <w:multiLevelType w:val="hybridMultilevel"/>
    <w:tmpl w:val="12048C6E"/>
    <w:lvl w:ilvl="0" w:tplc="FC6413E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D14839"/>
    <w:multiLevelType w:val="hybridMultilevel"/>
    <w:tmpl w:val="11ECD598"/>
    <w:lvl w:ilvl="0" w:tplc="FAB0DEC8">
      <w:start w:val="1"/>
      <w:numFmt w:val="low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904589C"/>
    <w:multiLevelType w:val="hybridMultilevel"/>
    <w:tmpl w:val="9F7E0CE6"/>
    <w:lvl w:ilvl="0" w:tplc="7B40DB5A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E61F8B"/>
    <w:multiLevelType w:val="hybridMultilevel"/>
    <w:tmpl w:val="E6D6371A"/>
    <w:lvl w:ilvl="0" w:tplc="77D2490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FC0102"/>
    <w:multiLevelType w:val="hybridMultilevel"/>
    <w:tmpl w:val="C7583324"/>
    <w:lvl w:ilvl="0" w:tplc="674EA4CE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F91CC8"/>
    <w:multiLevelType w:val="hybridMultilevel"/>
    <w:tmpl w:val="1C984D4C"/>
    <w:lvl w:ilvl="0" w:tplc="FAB0DEC8">
      <w:start w:val="1"/>
      <w:numFmt w:val="low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2D454B4"/>
    <w:multiLevelType w:val="hybridMultilevel"/>
    <w:tmpl w:val="6DCCBBC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D94AEA"/>
    <w:multiLevelType w:val="hybridMultilevel"/>
    <w:tmpl w:val="5CE661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137828"/>
    <w:multiLevelType w:val="hybridMultilevel"/>
    <w:tmpl w:val="D0EED480"/>
    <w:lvl w:ilvl="0" w:tplc="91E6B504">
      <w:start w:val="1"/>
      <w:numFmt w:val="low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D6A67D7"/>
    <w:multiLevelType w:val="hybridMultilevel"/>
    <w:tmpl w:val="FF2CF0C4"/>
    <w:lvl w:ilvl="0" w:tplc="2E247F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7E028E"/>
    <w:multiLevelType w:val="hybridMultilevel"/>
    <w:tmpl w:val="1368C0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936E83"/>
    <w:multiLevelType w:val="hybridMultilevel"/>
    <w:tmpl w:val="4874E558"/>
    <w:lvl w:ilvl="0" w:tplc="1D024C6C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0751D4"/>
    <w:multiLevelType w:val="hybridMultilevel"/>
    <w:tmpl w:val="EF44A4A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322B86"/>
    <w:multiLevelType w:val="hybridMultilevel"/>
    <w:tmpl w:val="DD1C246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647648A"/>
    <w:multiLevelType w:val="hybridMultilevel"/>
    <w:tmpl w:val="1C984D4C"/>
    <w:lvl w:ilvl="0" w:tplc="FAB0DEC8">
      <w:start w:val="1"/>
      <w:numFmt w:val="low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6AD645C"/>
    <w:multiLevelType w:val="hybridMultilevel"/>
    <w:tmpl w:val="1C984D4C"/>
    <w:lvl w:ilvl="0" w:tplc="FAB0DEC8">
      <w:start w:val="1"/>
      <w:numFmt w:val="low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FAF7EDA"/>
    <w:multiLevelType w:val="hybridMultilevel"/>
    <w:tmpl w:val="ACA83E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ED66BE"/>
    <w:multiLevelType w:val="hybridMultilevel"/>
    <w:tmpl w:val="1C984D4C"/>
    <w:lvl w:ilvl="0" w:tplc="FAB0DEC8">
      <w:start w:val="1"/>
      <w:numFmt w:val="low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9813C1E"/>
    <w:multiLevelType w:val="hybridMultilevel"/>
    <w:tmpl w:val="258E1F2C"/>
    <w:lvl w:ilvl="0" w:tplc="F34EBF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706831"/>
    <w:multiLevelType w:val="hybridMultilevel"/>
    <w:tmpl w:val="DC00A16C"/>
    <w:lvl w:ilvl="0" w:tplc="349A6E6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358975">
    <w:abstractNumId w:val="3"/>
  </w:num>
  <w:num w:numId="2" w16cid:durableId="1714772655">
    <w:abstractNumId w:val="6"/>
  </w:num>
  <w:num w:numId="3" w16cid:durableId="1508057079">
    <w:abstractNumId w:val="9"/>
  </w:num>
  <w:num w:numId="4" w16cid:durableId="910384792">
    <w:abstractNumId w:val="10"/>
  </w:num>
  <w:num w:numId="5" w16cid:durableId="1357077994">
    <w:abstractNumId w:val="0"/>
  </w:num>
  <w:num w:numId="6" w16cid:durableId="1304457966">
    <w:abstractNumId w:val="22"/>
  </w:num>
  <w:num w:numId="7" w16cid:durableId="125732665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5735668">
    <w:abstractNumId w:val="8"/>
  </w:num>
  <w:num w:numId="9" w16cid:durableId="611403568">
    <w:abstractNumId w:val="17"/>
  </w:num>
  <w:num w:numId="10" w16cid:durableId="263150136">
    <w:abstractNumId w:val="20"/>
  </w:num>
  <w:num w:numId="11" w16cid:durableId="294871537">
    <w:abstractNumId w:val="18"/>
  </w:num>
  <w:num w:numId="12" w16cid:durableId="318072801">
    <w:abstractNumId w:val="4"/>
  </w:num>
  <w:num w:numId="13" w16cid:durableId="1125854490">
    <w:abstractNumId w:val="11"/>
  </w:num>
  <w:num w:numId="14" w16cid:durableId="1569337681">
    <w:abstractNumId w:val="7"/>
  </w:num>
  <w:num w:numId="15" w16cid:durableId="1137994730">
    <w:abstractNumId w:val="5"/>
  </w:num>
  <w:num w:numId="16" w16cid:durableId="182743695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06729073">
    <w:abstractNumId w:val="13"/>
  </w:num>
  <w:num w:numId="18" w16cid:durableId="1804687550">
    <w:abstractNumId w:val="16"/>
  </w:num>
  <w:num w:numId="19" w16cid:durableId="1586652015">
    <w:abstractNumId w:val="2"/>
  </w:num>
  <w:num w:numId="20" w16cid:durableId="1898005119">
    <w:abstractNumId w:val="15"/>
  </w:num>
  <w:num w:numId="21" w16cid:durableId="1221670699">
    <w:abstractNumId w:val="21"/>
  </w:num>
  <w:num w:numId="22" w16cid:durableId="729034502">
    <w:abstractNumId w:val="14"/>
  </w:num>
  <w:num w:numId="23" w16cid:durableId="3226600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hdrShapeDefaults>
    <o:shapedefaults v:ext="edit" spidmax="2050">
      <o:colormru v:ext="edit" colors="#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213"/>
    <w:rsid w:val="00003933"/>
    <w:rsid w:val="0002015A"/>
    <w:rsid w:val="00020D35"/>
    <w:rsid w:val="000263F6"/>
    <w:rsid w:val="0002651A"/>
    <w:rsid w:val="00030B29"/>
    <w:rsid w:val="00035A9D"/>
    <w:rsid w:val="00053862"/>
    <w:rsid w:val="000626FC"/>
    <w:rsid w:val="00063B3A"/>
    <w:rsid w:val="00072497"/>
    <w:rsid w:val="00080C71"/>
    <w:rsid w:val="00082D39"/>
    <w:rsid w:val="0008612B"/>
    <w:rsid w:val="0008685B"/>
    <w:rsid w:val="000922A0"/>
    <w:rsid w:val="00093142"/>
    <w:rsid w:val="000A127C"/>
    <w:rsid w:val="000A380E"/>
    <w:rsid w:val="000A430B"/>
    <w:rsid w:val="000A4C3D"/>
    <w:rsid w:val="000B0417"/>
    <w:rsid w:val="000B07DD"/>
    <w:rsid w:val="000B3FAB"/>
    <w:rsid w:val="000B451C"/>
    <w:rsid w:val="000C0B30"/>
    <w:rsid w:val="000C1B4E"/>
    <w:rsid w:val="000C57EA"/>
    <w:rsid w:val="000C6517"/>
    <w:rsid w:val="000C7072"/>
    <w:rsid w:val="000D5288"/>
    <w:rsid w:val="000D5B0C"/>
    <w:rsid w:val="000F6D41"/>
    <w:rsid w:val="0010093E"/>
    <w:rsid w:val="00101436"/>
    <w:rsid w:val="001015FE"/>
    <w:rsid w:val="00101674"/>
    <w:rsid w:val="00111103"/>
    <w:rsid w:val="001131C4"/>
    <w:rsid w:val="00124BEB"/>
    <w:rsid w:val="0012612B"/>
    <w:rsid w:val="00142AC0"/>
    <w:rsid w:val="00143659"/>
    <w:rsid w:val="001436CF"/>
    <w:rsid w:val="001546F4"/>
    <w:rsid w:val="00155BDE"/>
    <w:rsid w:val="00166C3C"/>
    <w:rsid w:val="00171556"/>
    <w:rsid w:val="00176416"/>
    <w:rsid w:val="001767C5"/>
    <w:rsid w:val="00187B27"/>
    <w:rsid w:val="001B44B9"/>
    <w:rsid w:val="001B4E2D"/>
    <w:rsid w:val="001C0FFE"/>
    <w:rsid w:val="001D0478"/>
    <w:rsid w:val="001D130A"/>
    <w:rsid w:val="001D4233"/>
    <w:rsid w:val="001D7A65"/>
    <w:rsid w:val="001E0A85"/>
    <w:rsid w:val="001E349E"/>
    <w:rsid w:val="001E4422"/>
    <w:rsid w:val="001E4E9F"/>
    <w:rsid w:val="001E5834"/>
    <w:rsid w:val="001F479D"/>
    <w:rsid w:val="001F7095"/>
    <w:rsid w:val="0020174F"/>
    <w:rsid w:val="00214E5F"/>
    <w:rsid w:val="00222F0E"/>
    <w:rsid w:val="00223F1F"/>
    <w:rsid w:val="00224297"/>
    <w:rsid w:val="00227213"/>
    <w:rsid w:val="002440F1"/>
    <w:rsid w:val="00251E53"/>
    <w:rsid w:val="002533DE"/>
    <w:rsid w:val="00265601"/>
    <w:rsid w:val="0026779E"/>
    <w:rsid w:val="00271BCD"/>
    <w:rsid w:val="00273DEB"/>
    <w:rsid w:val="00276BCF"/>
    <w:rsid w:val="00290506"/>
    <w:rsid w:val="00297040"/>
    <w:rsid w:val="002B475B"/>
    <w:rsid w:val="002C7268"/>
    <w:rsid w:val="002E4E1D"/>
    <w:rsid w:val="002F19EC"/>
    <w:rsid w:val="002F2BB0"/>
    <w:rsid w:val="002F6157"/>
    <w:rsid w:val="003029A1"/>
    <w:rsid w:val="00303992"/>
    <w:rsid w:val="003056C2"/>
    <w:rsid w:val="00307C28"/>
    <w:rsid w:val="00321F88"/>
    <w:rsid w:val="00322DCA"/>
    <w:rsid w:val="0032388C"/>
    <w:rsid w:val="00325105"/>
    <w:rsid w:val="003277ED"/>
    <w:rsid w:val="00330551"/>
    <w:rsid w:val="00336486"/>
    <w:rsid w:val="00341780"/>
    <w:rsid w:val="00351FE0"/>
    <w:rsid w:val="003527A3"/>
    <w:rsid w:val="00355484"/>
    <w:rsid w:val="00374ACA"/>
    <w:rsid w:val="0037573D"/>
    <w:rsid w:val="003758EE"/>
    <w:rsid w:val="0038357E"/>
    <w:rsid w:val="003950EC"/>
    <w:rsid w:val="003958E9"/>
    <w:rsid w:val="003A5505"/>
    <w:rsid w:val="003B385A"/>
    <w:rsid w:val="003C0630"/>
    <w:rsid w:val="003C1267"/>
    <w:rsid w:val="003C2047"/>
    <w:rsid w:val="003D0D7E"/>
    <w:rsid w:val="003D4ACA"/>
    <w:rsid w:val="003D7C82"/>
    <w:rsid w:val="003E34B6"/>
    <w:rsid w:val="003F43C8"/>
    <w:rsid w:val="003F5FE9"/>
    <w:rsid w:val="00404881"/>
    <w:rsid w:val="00413EA4"/>
    <w:rsid w:val="00416A54"/>
    <w:rsid w:val="00422D74"/>
    <w:rsid w:val="00451106"/>
    <w:rsid w:val="004600E1"/>
    <w:rsid w:val="00464318"/>
    <w:rsid w:val="0046582A"/>
    <w:rsid w:val="0046685C"/>
    <w:rsid w:val="00477AE3"/>
    <w:rsid w:val="00484975"/>
    <w:rsid w:val="00487B5D"/>
    <w:rsid w:val="00490349"/>
    <w:rsid w:val="00490A1C"/>
    <w:rsid w:val="004951B6"/>
    <w:rsid w:val="00495CE4"/>
    <w:rsid w:val="004A07FB"/>
    <w:rsid w:val="004A6E14"/>
    <w:rsid w:val="004B5EAF"/>
    <w:rsid w:val="004B602B"/>
    <w:rsid w:val="004D0A2C"/>
    <w:rsid w:val="004D3B22"/>
    <w:rsid w:val="004D61E5"/>
    <w:rsid w:val="004D718E"/>
    <w:rsid w:val="004E38D0"/>
    <w:rsid w:val="004E6FE1"/>
    <w:rsid w:val="004E7031"/>
    <w:rsid w:val="00500E32"/>
    <w:rsid w:val="0050599C"/>
    <w:rsid w:val="0051299E"/>
    <w:rsid w:val="005145BE"/>
    <w:rsid w:val="00521AB0"/>
    <w:rsid w:val="00525D8E"/>
    <w:rsid w:val="00530D08"/>
    <w:rsid w:val="0053180E"/>
    <w:rsid w:val="00535186"/>
    <w:rsid w:val="00535A99"/>
    <w:rsid w:val="00544C50"/>
    <w:rsid w:val="0054702F"/>
    <w:rsid w:val="005532E2"/>
    <w:rsid w:val="0055331A"/>
    <w:rsid w:val="005672D8"/>
    <w:rsid w:val="00573A9A"/>
    <w:rsid w:val="00574140"/>
    <w:rsid w:val="005869BB"/>
    <w:rsid w:val="00593AED"/>
    <w:rsid w:val="00594DD3"/>
    <w:rsid w:val="00595751"/>
    <w:rsid w:val="00595D9A"/>
    <w:rsid w:val="00596C88"/>
    <w:rsid w:val="005A01DC"/>
    <w:rsid w:val="005A09D7"/>
    <w:rsid w:val="005A54DD"/>
    <w:rsid w:val="005A6B13"/>
    <w:rsid w:val="005B0EF2"/>
    <w:rsid w:val="005D1C13"/>
    <w:rsid w:val="005D249D"/>
    <w:rsid w:val="005E19BA"/>
    <w:rsid w:val="005E6BA0"/>
    <w:rsid w:val="005E6C13"/>
    <w:rsid w:val="005F3D94"/>
    <w:rsid w:val="00601116"/>
    <w:rsid w:val="00607C0A"/>
    <w:rsid w:val="006126DA"/>
    <w:rsid w:val="00613DEB"/>
    <w:rsid w:val="00621A0C"/>
    <w:rsid w:val="0062338B"/>
    <w:rsid w:val="00631002"/>
    <w:rsid w:val="00635AA4"/>
    <w:rsid w:val="00636031"/>
    <w:rsid w:val="00640F57"/>
    <w:rsid w:val="00645939"/>
    <w:rsid w:val="006531E4"/>
    <w:rsid w:val="00686309"/>
    <w:rsid w:val="00694572"/>
    <w:rsid w:val="00695A01"/>
    <w:rsid w:val="006A1212"/>
    <w:rsid w:val="006A13E4"/>
    <w:rsid w:val="006A175F"/>
    <w:rsid w:val="006A5AE6"/>
    <w:rsid w:val="006A7DF7"/>
    <w:rsid w:val="006B0256"/>
    <w:rsid w:val="006B2B97"/>
    <w:rsid w:val="006B3F8B"/>
    <w:rsid w:val="006B71F8"/>
    <w:rsid w:val="006C45C5"/>
    <w:rsid w:val="006C6279"/>
    <w:rsid w:val="006D5791"/>
    <w:rsid w:val="006D5ED8"/>
    <w:rsid w:val="006E4CFC"/>
    <w:rsid w:val="006F1F2A"/>
    <w:rsid w:val="006F3656"/>
    <w:rsid w:val="007031EF"/>
    <w:rsid w:val="00704182"/>
    <w:rsid w:val="00715177"/>
    <w:rsid w:val="00715989"/>
    <w:rsid w:val="0071723D"/>
    <w:rsid w:val="00721DC3"/>
    <w:rsid w:val="0072383C"/>
    <w:rsid w:val="007240AB"/>
    <w:rsid w:val="0073560E"/>
    <w:rsid w:val="00736CD1"/>
    <w:rsid w:val="00737A36"/>
    <w:rsid w:val="007505CF"/>
    <w:rsid w:val="00753E73"/>
    <w:rsid w:val="007700A6"/>
    <w:rsid w:val="007735A0"/>
    <w:rsid w:val="00782246"/>
    <w:rsid w:val="00786FA2"/>
    <w:rsid w:val="00793A65"/>
    <w:rsid w:val="007947AE"/>
    <w:rsid w:val="00794AB9"/>
    <w:rsid w:val="00794E7D"/>
    <w:rsid w:val="007A0294"/>
    <w:rsid w:val="007B07E4"/>
    <w:rsid w:val="007C036C"/>
    <w:rsid w:val="007C3C2C"/>
    <w:rsid w:val="007C3F03"/>
    <w:rsid w:val="007C59B4"/>
    <w:rsid w:val="007D40EB"/>
    <w:rsid w:val="007D45E0"/>
    <w:rsid w:val="007D6916"/>
    <w:rsid w:val="007D7333"/>
    <w:rsid w:val="007E1681"/>
    <w:rsid w:val="007F1363"/>
    <w:rsid w:val="008001B9"/>
    <w:rsid w:val="00805F56"/>
    <w:rsid w:val="00814352"/>
    <w:rsid w:val="00816950"/>
    <w:rsid w:val="008203D4"/>
    <w:rsid w:val="00823F21"/>
    <w:rsid w:val="00825105"/>
    <w:rsid w:val="0083023D"/>
    <w:rsid w:val="00832600"/>
    <w:rsid w:val="0083707F"/>
    <w:rsid w:val="00845EAD"/>
    <w:rsid w:val="00847158"/>
    <w:rsid w:val="008529E4"/>
    <w:rsid w:val="00853C8F"/>
    <w:rsid w:val="0086545C"/>
    <w:rsid w:val="00866917"/>
    <w:rsid w:val="008702EF"/>
    <w:rsid w:val="00871196"/>
    <w:rsid w:val="00874939"/>
    <w:rsid w:val="0088657F"/>
    <w:rsid w:val="008953D4"/>
    <w:rsid w:val="008A6836"/>
    <w:rsid w:val="008B21B1"/>
    <w:rsid w:val="008B40A3"/>
    <w:rsid w:val="008B4BC5"/>
    <w:rsid w:val="008C5E06"/>
    <w:rsid w:val="008D1968"/>
    <w:rsid w:val="008D42F7"/>
    <w:rsid w:val="008F1B2C"/>
    <w:rsid w:val="008F2783"/>
    <w:rsid w:val="008F50B8"/>
    <w:rsid w:val="00905226"/>
    <w:rsid w:val="009114FF"/>
    <w:rsid w:val="009151A7"/>
    <w:rsid w:val="00917857"/>
    <w:rsid w:val="00922386"/>
    <w:rsid w:val="009240B1"/>
    <w:rsid w:val="0093063B"/>
    <w:rsid w:val="00930965"/>
    <w:rsid w:val="00932688"/>
    <w:rsid w:val="009444F8"/>
    <w:rsid w:val="00951C4D"/>
    <w:rsid w:val="00952357"/>
    <w:rsid w:val="009560C4"/>
    <w:rsid w:val="00957664"/>
    <w:rsid w:val="009607F6"/>
    <w:rsid w:val="00970D27"/>
    <w:rsid w:val="00972C6C"/>
    <w:rsid w:val="00975153"/>
    <w:rsid w:val="00984A45"/>
    <w:rsid w:val="00987F8F"/>
    <w:rsid w:val="00990043"/>
    <w:rsid w:val="00990408"/>
    <w:rsid w:val="009911D1"/>
    <w:rsid w:val="009A078A"/>
    <w:rsid w:val="009B40BE"/>
    <w:rsid w:val="009C11D2"/>
    <w:rsid w:val="009C1BA2"/>
    <w:rsid w:val="009D26DD"/>
    <w:rsid w:val="009D6900"/>
    <w:rsid w:val="009E4097"/>
    <w:rsid w:val="009E4FC6"/>
    <w:rsid w:val="009E5F32"/>
    <w:rsid w:val="009F1DE6"/>
    <w:rsid w:val="009F25E9"/>
    <w:rsid w:val="009F280A"/>
    <w:rsid w:val="009F2CFB"/>
    <w:rsid w:val="009F2FCA"/>
    <w:rsid w:val="009F6E6B"/>
    <w:rsid w:val="00A152B0"/>
    <w:rsid w:val="00A263A7"/>
    <w:rsid w:val="00A35222"/>
    <w:rsid w:val="00A42676"/>
    <w:rsid w:val="00A47DC7"/>
    <w:rsid w:val="00A50777"/>
    <w:rsid w:val="00A558FF"/>
    <w:rsid w:val="00A62E2F"/>
    <w:rsid w:val="00A66395"/>
    <w:rsid w:val="00A71851"/>
    <w:rsid w:val="00A7197A"/>
    <w:rsid w:val="00A72B62"/>
    <w:rsid w:val="00A73C70"/>
    <w:rsid w:val="00A7712F"/>
    <w:rsid w:val="00A81308"/>
    <w:rsid w:val="00A84878"/>
    <w:rsid w:val="00A901EC"/>
    <w:rsid w:val="00A94E82"/>
    <w:rsid w:val="00AA164C"/>
    <w:rsid w:val="00AA5C01"/>
    <w:rsid w:val="00AA5EE5"/>
    <w:rsid w:val="00AC13CA"/>
    <w:rsid w:val="00AC7F14"/>
    <w:rsid w:val="00AD6738"/>
    <w:rsid w:val="00AE7F47"/>
    <w:rsid w:val="00AF261E"/>
    <w:rsid w:val="00AF3A3F"/>
    <w:rsid w:val="00B15F27"/>
    <w:rsid w:val="00B27773"/>
    <w:rsid w:val="00B31959"/>
    <w:rsid w:val="00B40921"/>
    <w:rsid w:val="00B52E76"/>
    <w:rsid w:val="00B54850"/>
    <w:rsid w:val="00B6447B"/>
    <w:rsid w:val="00B6632C"/>
    <w:rsid w:val="00B66869"/>
    <w:rsid w:val="00B764A1"/>
    <w:rsid w:val="00B802E1"/>
    <w:rsid w:val="00B81C1D"/>
    <w:rsid w:val="00B87C13"/>
    <w:rsid w:val="00B9363E"/>
    <w:rsid w:val="00B959D9"/>
    <w:rsid w:val="00B9766F"/>
    <w:rsid w:val="00BD2BFB"/>
    <w:rsid w:val="00BE6A25"/>
    <w:rsid w:val="00C00A00"/>
    <w:rsid w:val="00C12621"/>
    <w:rsid w:val="00C13861"/>
    <w:rsid w:val="00C13AC2"/>
    <w:rsid w:val="00C25339"/>
    <w:rsid w:val="00C254F7"/>
    <w:rsid w:val="00C26775"/>
    <w:rsid w:val="00C30C6F"/>
    <w:rsid w:val="00C3480C"/>
    <w:rsid w:val="00C40A68"/>
    <w:rsid w:val="00C5164B"/>
    <w:rsid w:val="00C52791"/>
    <w:rsid w:val="00C53340"/>
    <w:rsid w:val="00C54037"/>
    <w:rsid w:val="00C57216"/>
    <w:rsid w:val="00C578A8"/>
    <w:rsid w:val="00C601B1"/>
    <w:rsid w:val="00C6264F"/>
    <w:rsid w:val="00C630C2"/>
    <w:rsid w:val="00C632A3"/>
    <w:rsid w:val="00C671F4"/>
    <w:rsid w:val="00C677E8"/>
    <w:rsid w:val="00C706FA"/>
    <w:rsid w:val="00C802A9"/>
    <w:rsid w:val="00C94E10"/>
    <w:rsid w:val="00CA1348"/>
    <w:rsid w:val="00CA2877"/>
    <w:rsid w:val="00CA4011"/>
    <w:rsid w:val="00CB09D7"/>
    <w:rsid w:val="00CB251F"/>
    <w:rsid w:val="00CC3BD0"/>
    <w:rsid w:val="00CD085C"/>
    <w:rsid w:val="00CE2B69"/>
    <w:rsid w:val="00CE33AE"/>
    <w:rsid w:val="00CE4657"/>
    <w:rsid w:val="00CE6E49"/>
    <w:rsid w:val="00CE731A"/>
    <w:rsid w:val="00CF7784"/>
    <w:rsid w:val="00D02520"/>
    <w:rsid w:val="00D07092"/>
    <w:rsid w:val="00D07BE0"/>
    <w:rsid w:val="00D10B87"/>
    <w:rsid w:val="00D14061"/>
    <w:rsid w:val="00D2032C"/>
    <w:rsid w:val="00D26F91"/>
    <w:rsid w:val="00D4187C"/>
    <w:rsid w:val="00D42326"/>
    <w:rsid w:val="00D44B27"/>
    <w:rsid w:val="00D45023"/>
    <w:rsid w:val="00D4585D"/>
    <w:rsid w:val="00D47A32"/>
    <w:rsid w:val="00D52A4D"/>
    <w:rsid w:val="00D53BAC"/>
    <w:rsid w:val="00D56465"/>
    <w:rsid w:val="00D702E0"/>
    <w:rsid w:val="00D90FE2"/>
    <w:rsid w:val="00D91528"/>
    <w:rsid w:val="00DA36E2"/>
    <w:rsid w:val="00DA4C7F"/>
    <w:rsid w:val="00DB2CC1"/>
    <w:rsid w:val="00DB5B25"/>
    <w:rsid w:val="00DC0250"/>
    <w:rsid w:val="00DD2B1C"/>
    <w:rsid w:val="00DD5377"/>
    <w:rsid w:val="00DE0C11"/>
    <w:rsid w:val="00DE2BCC"/>
    <w:rsid w:val="00DF1336"/>
    <w:rsid w:val="00DF77B9"/>
    <w:rsid w:val="00E01D13"/>
    <w:rsid w:val="00E04DF2"/>
    <w:rsid w:val="00E06331"/>
    <w:rsid w:val="00E1179C"/>
    <w:rsid w:val="00E2398D"/>
    <w:rsid w:val="00E254DD"/>
    <w:rsid w:val="00E26318"/>
    <w:rsid w:val="00E265D9"/>
    <w:rsid w:val="00E3109E"/>
    <w:rsid w:val="00E322C9"/>
    <w:rsid w:val="00E34ABF"/>
    <w:rsid w:val="00E40104"/>
    <w:rsid w:val="00E44E30"/>
    <w:rsid w:val="00E5472C"/>
    <w:rsid w:val="00E55DFB"/>
    <w:rsid w:val="00E67028"/>
    <w:rsid w:val="00E70272"/>
    <w:rsid w:val="00E855B7"/>
    <w:rsid w:val="00E85D6D"/>
    <w:rsid w:val="00E86B44"/>
    <w:rsid w:val="00E87982"/>
    <w:rsid w:val="00E97608"/>
    <w:rsid w:val="00EA0720"/>
    <w:rsid w:val="00EA1654"/>
    <w:rsid w:val="00EA170C"/>
    <w:rsid w:val="00EA1827"/>
    <w:rsid w:val="00EA36B3"/>
    <w:rsid w:val="00EA7BE5"/>
    <w:rsid w:val="00EB2F71"/>
    <w:rsid w:val="00EB4454"/>
    <w:rsid w:val="00EB66E7"/>
    <w:rsid w:val="00ED05E9"/>
    <w:rsid w:val="00ED0783"/>
    <w:rsid w:val="00ED5187"/>
    <w:rsid w:val="00EE3BA6"/>
    <w:rsid w:val="00EE576E"/>
    <w:rsid w:val="00EE6067"/>
    <w:rsid w:val="00EF4D81"/>
    <w:rsid w:val="00F20E61"/>
    <w:rsid w:val="00F24386"/>
    <w:rsid w:val="00F30760"/>
    <w:rsid w:val="00F379BA"/>
    <w:rsid w:val="00F43E72"/>
    <w:rsid w:val="00F47F1F"/>
    <w:rsid w:val="00F50E0C"/>
    <w:rsid w:val="00F6410F"/>
    <w:rsid w:val="00F65C3B"/>
    <w:rsid w:val="00F85B15"/>
    <w:rsid w:val="00F950F2"/>
    <w:rsid w:val="00F952D3"/>
    <w:rsid w:val="00FA3820"/>
    <w:rsid w:val="00FA4000"/>
    <w:rsid w:val="00FB13E2"/>
    <w:rsid w:val="00FB333C"/>
    <w:rsid w:val="00FB5FD8"/>
    <w:rsid w:val="00FB70E3"/>
    <w:rsid w:val="00FC678A"/>
    <w:rsid w:val="00FE2ADC"/>
    <w:rsid w:val="00FE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c00"/>
    </o:shapedefaults>
    <o:shapelayout v:ext="edit">
      <o:idmap v:ext="edit" data="2"/>
    </o:shapelayout>
  </w:shapeDefaults>
  <w:decimalSymbol w:val=","/>
  <w:listSeparator w:val=";"/>
  <w14:docId w14:val="61FABF24"/>
  <w15:docId w15:val="{1040E555-83FE-49D6-988E-BEEB9D49C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EA1827"/>
    <w:pPr>
      <w:keepNext/>
      <w:tabs>
        <w:tab w:val="left" w:pos="6804"/>
      </w:tabs>
      <w:outlineLvl w:val="0"/>
    </w:pPr>
    <w:rPr>
      <w:rFonts w:ascii="Arial" w:hAnsi="Arial"/>
      <w:sz w:val="24"/>
      <w:lang w:bidi="he-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227213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227213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38357E"/>
    <w:rPr>
      <w:color w:val="0000FF"/>
      <w:u w:val="single"/>
    </w:rPr>
  </w:style>
  <w:style w:type="character" w:customStyle="1" w:styleId="Titolo1Carattere">
    <w:name w:val="Titolo 1 Carattere"/>
    <w:link w:val="Titolo1"/>
    <w:rsid w:val="00EA1827"/>
    <w:rPr>
      <w:rFonts w:ascii="Arial" w:hAnsi="Arial"/>
      <w:sz w:val="24"/>
      <w:lang w:bidi="he-IL"/>
    </w:rPr>
  </w:style>
  <w:style w:type="paragraph" w:customStyle="1" w:styleId="1">
    <w:name w:val="1"/>
    <w:basedOn w:val="Normale"/>
    <w:next w:val="Corpotesto"/>
    <w:rsid w:val="00EA1827"/>
    <w:pPr>
      <w:tabs>
        <w:tab w:val="left" w:pos="6804"/>
      </w:tabs>
    </w:pPr>
    <w:rPr>
      <w:rFonts w:ascii="Arial" w:hAnsi="Arial"/>
      <w:sz w:val="24"/>
      <w:lang w:bidi="he-IL"/>
    </w:rPr>
  </w:style>
  <w:style w:type="paragraph" w:styleId="Corpotesto">
    <w:name w:val="Body Text"/>
    <w:basedOn w:val="Normale"/>
    <w:link w:val="CorpotestoCarattere"/>
    <w:uiPriority w:val="99"/>
    <w:unhideWhenUsed/>
    <w:rsid w:val="00EA182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EA1827"/>
  </w:style>
  <w:style w:type="paragraph" w:styleId="Nessunaspaziatura">
    <w:name w:val="No Spacing"/>
    <w:uiPriority w:val="1"/>
    <w:qFormat/>
    <w:rsid w:val="00EA1827"/>
  </w:style>
  <w:style w:type="paragraph" w:styleId="Titolo">
    <w:name w:val="Title"/>
    <w:basedOn w:val="Normale"/>
    <w:next w:val="Normale"/>
    <w:link w:val="TitoloCarattere"/>
    <w:uiPriority w:val="10"/>
    <w:qFormat/>
    <w:rsid w:val="00EA182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oloCarattere">
    <w:name w:val="Titolo Carattere"/>
    <w:link w:val="Titolo"/>
    <w:uiPriority w:val="10"/>
    <w:rsid w:val="00EA182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235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2357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D47A32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5869BB"/>
    <w:rPr>
      <w:color w:val="80808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47158"/>
  </w:style>
  <w:style w:type="paragraph" w:styleId="NormaleWeb">
    <w:name w:val="Normal (Web)"/>
    <w:basedOn w:val="Normale"/>
    <w:uiPriority w:val="99"/>
    <w:semiHidden/>
    <w:unhideWhenUsed/>
    <w:rsid w:val="00721DC3"/>
    <w:rPr>
      <w:rFonts w:eastAsiaTheme="minorHAnsi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F65C3B"/>
    <w:rPr>
      <w:b/>
      <w:bCs/>
    </w:rPr>
  </w:style>
  <w:style w:type="paragraph" w:customStyle="1" w:styleId="Default">
    <w:name w:val="Default"/>
    <w:rsid w:val="00DB5B25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DB5B2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DB5B25"/>
  </w:style>
  <w:style w:type="paragraph" w:customStyle="1" w:styleId="corpodetermina">
    <w:name w:val="corpodetermina"/>
    <w:rsid w:val="00535186"/>
    <w:pPr>
      <w:suppressAutoHyphens/>
      <w:jc w:val="both"/>
    </w:pPr>
    <w:rPr>
      <w:rFonts w:ascii="Arial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7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pessport@legalmail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1C639-523C-436D-8C01-BCFD1A7AA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FT/km</vt:lpstr>
    </vt:vector>
  </TitlesOfParts>
  <Company>COMUNE DI SOMMA LOMBARDO</Company>
  <LinksUpToDate>false</LinksUpToDate>
  <CharactersWithSpaces>4581</CharactersWithSpaces>
  <SharedDoc>false</SharedDoc>
  <HLinks>
    <vt:vector size="6" baseType="variant">
      <vt:variant>
        <vt:i4>1245301</vt:i4>
      </vt:variant>
      <vt:variant>
        <vt:i4>3</vt:i4>
      </vt:variant>
      <vt:variant>
        <vt:i4>0</vt:i4>
      </vt:variant>
      <vt:variant>
        <vt:i4>5</vt:i4>
      </vt:variant>
      <vt:variant>
        <vt:lpwstr>mailto:segretria@spes-srl.it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FT/km</dc:title>
  <dc:subject>Oggetto: Richiesta disponibilità sala biblioteca</dc:subject>
  <dc:creator>MATRAXIA DAVIDE</dc:creator>
  <cp:keywords/>
  <dc:description/>
  <cp:lastModifiedBy>iu517</cp:lastModifiedBy>
  <cp:revision>6</cp:revision>
  <cp:lastPrinted>2020-05-18T11:30:00Z</cp:lastPrinted>
  <dcterms:created xsi:type="dcterms:W3CDTF">2025-02-12T14:11:00Z</dcterms:created>
  <dcterms:modified xsi:type="dcterms:W3CDTF">2025-10-13T07:55:00Z</dcterms:modified>
</cp:coreProperties>
</file>